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B89DC" w14:textId="76B38CCC" w:rsidR="005079E0" w:rsidRDefault="00D42CA7"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r w:rsidRPr="00AC199B">
        <w:rPr>
          <w:rFonts w:ascii="Arial" w:eastAsia="Times New Roman" w:hAnsi="Arial" w:cs="Arial"/>
          <w:b/>
          <w:bCs/>
          <w:sz w:val="44"/>
          <w:szCs w:val="44"/>
        </w:rPr>
        <w:t>Part A: Generic</w:t>
      </w:r>
    </w:p>
    <w:p w14:paraId="612D737B" w14:textId="77777777" w:rsidR="00AC199B" w:rsidRPr="00AC199B" w:rsidRDefault="00AC199B" w:rsidP="00AC199B"/>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77777777"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3C76C7" w:rsidRPr="00CB28D9">
              <w:rPr>
                <w:rFonts w:cs="Arial"/>
                <w:b/>
                <w:bCs/>
                <w:color w:val="008576"/>
                <w:sz w:val="80"/>
                <w:szCs w:val="80"/>
              </w:rPr>
              <w:t>xxx</w:t>
            </w:r>
            <w:r w:rsidR="006F19E3" w:rsidRPr="00CB28D9">
              <w:rPr>
                <w:rFonts w:cs="Arial"/>
                <w:b/>
                <w:bCs/>
                <w:color w:val="008576"/>
                <w:sz w:val="80"/>
                <w:szCs w:val="80"/>
              </w:rPr>
              <w:t>:</w:t>
            </w:r>
            <w:r w:rsidR="006F19E3" w:rsidRPr="00CB28D9">
              <w:rPr>
                <w:rStyle w:val="IntenseEmphasis"/>
              </w:rPr>
              <w:t>(Code Administrator to issue reference)</w:t>
            </w:r>
          </w:p>
          <w:p w14:paraId="64C25008" w14:textId="77777777" w:rsidR="006F19E3" w:rsidRDefault="0060253F" w:rsidP="00D30A31">
            <w:pPr>
              <w:ind w:left="113" w:right="113"/>
              <w:rPr>
                <w:rFonts w:cs="Arial"/>
                <w:i/>
                <w:color w:val="00B274"/>
                <w:sz w:val="24"/>
              </w:rPr>
            </w:pPr>
            <w:r w:rsidRPr="00CB28D9">
              <w:rPr>
                <w:rFonts w:cs="Arial"/>
                <w:b/>
                <w:bCs/>
                <w:color w:val="008000"/>
                <w:sz w:val="48"/>
                <w:szCs w:val="48"/>
              </w:rPr>
              <w:t>D</w:t>
            </w:r>
            <w:r w:rsidR="00AF5BC5" w:rsidRPr="00CB28D9">
              <w:rPr>
                <w:rFonts w:cs="Arial"/>
                <w:b/>
                <w:bCs/>
                <w:color w:val="008000"/>
                <w:sz w:val="48"/>
                <w:szCs w:val="48"/>
              </w:rPr>
              <w:t xml:space="preserve">CP </w:t>
            </w:r>
            <w:r w:rsidR="006F19E3" w:rsidRPr="00CB28D9">
              <w:rPr>
                <w:rFonts w:cs="Arial"/>
                <w:b/>
                <w:bCs/>
                <w:color w:val="008000"/>
                <w:sz w:val="48"/>
                <w:szCs w:val="48"/>
              </w:rPr>
              <w:t>Title</w:t>
            </w:r>
            <w:r w:rsidR="006F19E3" w:rsidRPr="00EB32BB">
              <w:rPr>
                <w:rFonts w:cs="Arial"/>
                <w:color w:val="008000"/>
                <w:sz w:val="24"/>
              </w:rPr>
              <w:t xml:space="preserve"> </w:t>
            </w:r>
            <w:r w:rsidR="006F19E3" w:rsidRPr="00CB28D9">
              <w:rPr>
                <w:rStyle w:val="IntenseEmphasis"/>
              </w:rPr>
              <w:t>(Please provide a short informative title)</w:t>
            </w:r>
          </w:p>
          <w:p w14:paraId="1E7F539F" w14:textId="66ACC0E8"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howingPlcHdr/>
              </w:sdtPr>
              <w:sdtContent>
                <w:r w:rsidR="00CB28D9" w:rsidRPr="00CB28D9">
                  <w:rPr>
                    <w:rStyle w:val="IntenseEmphasis"/>
                  </w:rPr>
                  <w:t>[Select Date]</w:t>
                </w:r>
              </w:sdtContent>
            </w:sdt>
          </w:p>
          <w:p w14:paraId="3C12D503" w14:textId="505F0652" w:rsidR="007E5642" w:rsidRPr="00CB28D9" w:rsidRDefault="007E5642" w:rsidP="00D30A31">
            <w:pPr>
              <w:spacing w:before="40" w:after="80"/>
              <w:ind w:left="113"/>
              <w:rPr>
                <w:rFonts w:cs="Arial"/>
                <w:sz w:val="24"/>
              </w:rPr>
            </w:pPr>
            <w:r w:rsidRPr="00CB28D9">
              <w:rPr>
                <w:rFonts w:cs="Arial"/>
                <w:b/>
                <w:sz w:val="24"/>
              </w:rPr>
              <w:t>Proposer</w:t>
            </w:r>
            <w:r w:rsidRPr="00CB28D9">
              <w:rPr>
                <w:rFonts w:cs="Arial"/>
                <w:b/>
                <w:sz w:val="24"/>
              </w:rPr>
              <w:t xml:space="preserve">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howingPlcHdr/>
              </w:sdtPr>
              <w:sdtEndPr>
                <w:rPr>
                  <w:rStyle w:val="DefaultParagraphFont"/>
                  <w:rFonts w:eastAsia="Times New Roman"/>
                  <w:color w:val="000000" w:themeColor="text1"/>
                </w:rPr>
              </w:sdtEndPr>
              <w:sdtContent>
                <w:r w:rsidRPr="00CB28D9">
                  <w:rPr>
                    <w:rStyle w:val="IntenseEmphasis"/>
                  </w:rPr>
                  <w:t>[</w:t>
                </w:r>
                <w:r w:rsidRPr="00CB28D9">
                  <w:rPr>
                    <w:rStyle w:val="IntenseEmphasis"/>
                    <w:rFonts w:eastAsia="MS Gothic"/>
                  </w:rPr>
                  <w:t xml:space="preserve">Insert </w:t>
                </w:r>
                <w:r w:rsidRPr="00CB28D9">
                  <w:rPr>
                    <w:rStyle w:val="IntenseEmphasis"/>
                    <w:rFonts w:eastAsia="MS Gothic"/>
                  </w:rPr>
                  <w:t xml:space="preserve">Your </w:t>
                </w:r>
                <w:r w:rsidRPr="00CB28D9">
                  <w:rPr>
                    <w:rStyle w:val="IntenseEmphasis"/>
                    <w:rFonts w:eastAsia="MS Gothic"/>
                  </w:rPr>
                  <w:t>Name]</w:t>
                </w:r>
              </w:sdtContent>
            </w:sdt>
          </w:p>
          <w:p w14:paraId="52175C2E" w14:textId="68824556"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howingPlcHdr/>
              </w:sdtPr>
              <w:sdtEndPr>
                <w:rPr>
                  <w:rStyle w:val="DefaultParagraphFont"/>
                  <w:rFonts w:eastAsia="Times New Roman"/>
                  <w:color w:val="000000" w:themeColor="text1"/>
                </w:rPr>
              </w:sdtEndPr>
              <w:sdtContent>
                <w:r w:rsidRPr="00CB28D9">
                  <w:rPr>
                    <w:rStyle w:val="IntenseEmphasis"/>
                  </w:rPr>
                  <w:t>[</w:t>
                </w:r>
                <w:r w:rsidRPr="00CB28D9">
                  <w:rPr>
                    <w:rStyle w:val="IntenseEmphasis"/>
                    <w:rFonts w:eastAsia="MS Gothic"/>
                  </w:rPr>
                  <w:t xml:space="preserve">Insert </w:t>
                </w:r>
                <w:r w:rsidRPr="00CB28D9">
                  <w:rPr>
                    <w:rStyle w:val="IntenseEmphasis"/>
                    <w:rFonts w:eastAsia="MS Gothic"/>
                  </w:rPr>
                  <w:t>Company</w:t>
                </w:r>
                <w:r w:rsidRPr="00CB28D9">
                  <w:rPr>
                    <w:rStyle w:val="IntenseEmphasis"/>
                    <w:rFonts w:eastAsia="MS Gothic"/>
                  </w:rPr>
                  <w:t xml:space="preserve"> Name]</w:t>
                </w:r>
              </w:sdtContent>
            </w:sdt>
          </w:p>
          <w:p w14:paraId="6F221B40" w14:textId="39C6E498" w:rsidR="001E2961" w:rsidRPr="00CB28D9" w:rsidRDefault="007E5642" w:rsidP="00D30A31">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showingPlcHd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sidRPr="00CB28D9">
                  <w:rPr>
                    <w:rStyle w:val="IntenseEmphasis"/>
                  </w:rPr>
                  <w:t>[Select Party Category]</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1DAC99EA" w:rsidR="006F19E3" w:rsidRPr="00EB32BB" w:rsidRDefault="006F19E3" w:rsidP="00D30A31">
            <w:pPr>
              <w:pStyle w:val="BodyText2"/>
              <w:ind w:left="113" w:right="113"/>
              <w:rPr>
                <w:rFonts w:cs="Arial"/>
                <w:i/>
                <w:color w:val="00B274"/>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r>
              <w:rPr>
                <w:rFonts w:cs="Arial"/>
                <w:i/>
                <w:color w:val="00B274"/>
                <w:sz w:val="24"/>
              </w:rPr>
              <w:t xml:space="preserve"> </w:t>
            </w:r>
            <w:r w:rsidR="00B81D8E" w:rsidRPr="00B81D8E">
              <w:rPr>
                <w:rStyle w:val="IntenseEmphasis"/>
                <w:szCs w:val="20"/>
              </w:rPr>
              <w:t>(</w:t>
            </w:r>
            <w:r w:rsidRPr="00B81D8E">
              <w:rPr>
                <w:rStyle w:val="IntenseEmphasis"/>
                <w:szCs w:val="20"/>
              </w:rPr>
              <w:t>Please insert a short statement of intent</w:t>
            </w:r>
            <w:r w:rsidR="00B81D8E" w:rsidRPr="00B81D8E">
              <w:rPr>
                <w:rStyle w:val="IntenseEmphasis"/>
                <w:szCs w:val="20"/>
              </w:rPr>
              <w:t>)</w:t>
            </w:r>
          </w:p>
          <w:p w14:paraId="7DAC03AB" w14:textId="7288E08B" w:rsidR="006F19E3" w:rsidRPr="00EB32BB" w:rsidRDefault="000115D4" w:rsidP="00D30A31">
            <w:pPr>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howingPlcHdr/>
              </w:sdtPr>
              <w:sdtEndPr>
                <w:rPr>
                  <w:rStyle w:val="DefaultParagraphFont"/>
                  <w:rFonts w:ascii="Arial" w:eastAsia="Times New Roman" w:hAnsi="Arial" w:cs="Arial"/>
                  <w:color w:val="000000" w:themeColor="text1"/>
                  <w:sz w:val="24"/>
                  <w:szCs w:val="24"/>
                </w:rPr>
              </w:sdtEndPr>
              <w:sdtContent>
                <w:r w:rsidRPr="00D30A31">
                  <w:rPr>
                    <w:rStyle w:val="IntenseEmphasis"/>
                    <w:i w:val="0"/>
                    <w:iCs/>
                    <w:color w:val="808080" w:themeColor="background1" w:themeShade="80"/>
                    <w:sz w:val="22"/>
                    <w:szCs w:val="32"/>
                  </w:rPr>
                  <w:t>[</w:t>
                </w:r>
                <w:r w:rsidRPr="00D30A31">
                  <w:rPr>
                    <w:rStyle w:val="IntenseEmphasis"/>
                    <w:rFonts w:eastAsia="MS Gothic"/>
                    <w:i w:val="0"/>
                    <w:iCs/>
                    <w:color w:val="808080" w:themeColor="background1" w:themeShade="80"/>
                    <w:sz w:val="22"/>
                    <w:szCs w:val="32"/>
                  </w:rPr>
                  <w:t>Inser</w:t>
                </w:r>
                <w:r w:rsidR="00D30A31" w:rsidRPr="00D30A31">
                  <w:rPr>
                    <w:rStyle w:val="IntenseEmphasis"/>
                    <w:rFonts w:eastAsia="MS Gothic"/>
                    <w:i w:val="0"/>
                    <w:iCs/>
                    <w:color w:val="808080" w:themeColor="background1" w:themeShade="80"/>
                    <w:sz w:val="22"/>
                    <w:szCs w:val="32"/>
                  </w:rPr>
                  <w:t>t Text Here</w:t>
                </w:r>
                <w:r w:rsidRPr="00D30A31">
                  <w:rPr>
                    <w:rStyle w:val="IntenseEmphasis"/>
                    <w:rFonts w:eastAsia="MS Gothic"/>
                    <w:i w:val="0"/>
                    <w:iCs/>
                    <w:color w:val="808080" w:themeColor="background1" w:themeShade="80"/>
                    <w:sz w:val="22"/>
                    <w:szCs w:val="32"/>
                  </w:rPr>
                  <w:t>]</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77777777" w:rsidR="006F19E3" w:rsidRDefault="006F19E3" w:rsidP="00D30A31">
            <w:pPr>
              <w:pStyle w:val="BodyText3"/>
              <w:ind w:left="113" w:right="113"/>
            </w:pPr>
            <w:r w:rsidRPr="000115D4">
              <w:rPr>
                <w:b/>
                <w:bCs/>
              </w:rPr>
              <w:t>Governance:</w:t>
            </w:r>
            <w:r>
              <w:t xml:space="preserve"> </w:t>
            </w:r>
            <w:r w:rsidRPr="00B81D8E">
              <w:rPr>
                <w:rStyle w:val="IntenseEmphasis"/>
                <w:szCs w:val="20"/>
              </w:rPr>
              <w:t>Please provide an initial view of the preferred route/pathway and impacts</w:t>
            </w:r>
          </w:p>
          <w:p w14:paraId="46F80BA0" w14:textId="77777777"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r w:rsidRPr="00EB32BB">
              <w:rPr>
                <w:rFonts w:cs="Arial"/>
              </w:rPr>
              <w:t xml:space="preserve"> </w:t>
            </w:r>
            <w:r w:rsidRPr="00B81D8E">
              <w:rPr>
                <w:rStyle w:val="IntenseEmphasis"/>
                <w:szCs w:val="20"/>
              </w:rPr>
              <w:t>(delete as appropriate)</w:t>
            </w:r>
          </w:p>
          <w:p w14:paraId="34E2C2EE" w14:textId="17F10C77" w:rsidR="006F19E3" w:rsidRDefault="000115D4" w:rsidP="00D30A31">
            <w:pPr>
              <w:pStyle w:val="BodyText3"/>
              <w:numPr>
                <w:ilvl w:val="0"/>
                <w:numId w:val="15"/>
              </w:numPr>
              <w:ind w:left="716" w:right="113" w:hanging="427"/>
              <w:rPr>
                <w:rFonts w:cs="Arial"/>
              </w:rPr>
            </w:pPr>
            <w:r>
              <w:rPr>
                <w:rFonts w:cs="Arial"/>
              </w:rPr>
              <w:t>Treated as a [</w:t>
            </w:r>
            <w:r w:rsidR="003C76C7">
              <w:rPr>
                <w:rFonts w:cs="Arial"/>
              </w:rPr>
              <w:t>Part 1</w:t>
            </w:r>
            <w:r w:rsidR="0019390E">
              <w:rPr>
                <w:rFonts w:cs="Arial"/>
              </w:rPr>
              <w:t>/Part 2</w:t>
            </w:r>
            <w:r>
              <w:rPr>
                <w:rFonts w:cs="Arial"/>
              </w:rPr>
              <w:t>]</w:t>
            </w:r>
            <w:r w:rsidR="003C76C7">
              <w:rPr>
                <w:rFonts w:cs="Arial"/>
              </w:rPr>
              <w:t xml:space="preserve"> </w:t>
            </w:r>
            <w:proofErr w:type="gramStart"/>
            <w:r w:rsidR="0019390E">
              <w:rPr>
                <w:rFonts w:cs="Arial"/>
              </w:rPr>
              <w:t>Matter</w:t>
            </w:r>
            <w:proofErr w:type="gramEnd"/>
          </w:p>
          <w:p w14:paraId="7A5CFB13" w14:textId="33A7A443" w:rsidR="0019390E" w:rsidRPr="0019390E" w:rsidRDefault="0019390E" w:rsidP="00D30A31">
            <w:pPr>
              <w:pStyle w:val="BodyText3"/>
              <w:numPr>
                <w:ilvl w:val="0"/>
                <w:numId w:val="15"/>
              </w:numPr>
              <w:ind w:left="716" w:right="113" w:hanging="427"/>
              <w:rPr>
                <w:rFonts w:cs="Arial"/>
              </w:rPr>
            </w:pPr>
            <w:r>
              <w:rPr>
                <w:rFonts w:cs="Arial"/>
              </w:rPr>
              <w:t xml:space="preserve">Treated as a </w:t>
            </w:r>
            <w:r w:rsidR="000115D4">
              <w:rPr>
                <w:rFonts w:cs="Arial"/>
              </w:rPr>
              <w:t>[</w:t>
            </w:r>
            <w:r>
              <w:rPr>
                <w:rFonts w:cs="Arial"/>
              </w:rPr>
              <w:t>Standard/Urgent</w:t>
            </w:r>
            <w:r w:rsidR="000115D4">
              <w:rPr>
                <w:rFonts w:cs="Arial"/>
              </w:rPr>
              <w:t>]</w:t>
            </w:r>
            <w:r>
              <w:rPr>
                <w:rFonts w:cs="Arial"/>
              </w:rPr>
              <w:t xml:space="preserve"> </w:t>
            </w:r>
            <w:proofErr w:type="gramStart"/>
            <w:r>
              <w:rPr>
                <w:rFonts w:cs="Arial"/>
              </w:rPr>
              <w:t>Change</w:t>
            </w:r>
            <w:proofErr w:type="gramEnd"/>
          </w:p>
          <w:p w14:paraId="5C190734" w14:textId="1AE3EC72"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the [</w:t>
            </w:r>
            <w:r>
              <w:rPr>
                <w:rFonts w:cs="Arial"/>
              </w:rPr>
              <w:t>Change Report/Working Group</w:t>
            </w:r>
            <w:r w:rsidR="000115D4">
              <w:rPr>
                <w:rFonts w:cs="Arial"/>
              </w:rPr>
              <w:t xml:space="preserve">] </w:t>
            </w:r>
            <w:proofErr w:type="gramStart"/>
            <w:r w:rsidR="000115D4">
              <w:rPr>
                <w:rFonts w:cs="Arial"/>
              </w:rPr>
              <w:t>phase</w:t>
            </w:r>
            <w:proofErr w:type="gramEnd"/>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60601068" w:rsidR="000115D4" w:rsidRDefault="003A1DD8" w:rsidP="00D30A31">
            <w:pPr>
              <w:ind w:left="113" w:right="113"/>
              <w:rPr>
                <w:sz w:val="24"/>
              </w:rPr>
            </w:pPr>
            <w:r w:rsidRPr="000115D4">
              <w:rPr>
                <w:b/>
                <w:bCs/>
                <w:sz w:val="24"/>
              </w:rPr>
              <w:t>Impacted Parties:</w:t>
            </w:r>
            <w:r w:rsidR="000115D4">
              <w:rPr>
                <w:sz w:val="24"/>
              </w:rPr>
              <w:t xml:space="preserve"> </w:t>
            </w:r>
            <w:r w:rsidR="000115D4" w:rsidRPr="00B81D8E">
              <w:rPr>
                <w:rStyle w:val="IntenseEmphasis"/>
                <w:szCs w:val="20"/>
              </w:rPr>
              <w:t>(delete as appropriate)</w:t>
            </w:r>
          </w:p>
          <w:p w14:paraId="2FA90184" w14:textId="59657481" w:rsidR="006F19E3" w:rsidRPr="00EB32BB" w:rsidRDefault="000115D4" w:rsidP="00D30A31">
            <w:pPr>
              <w:ind w:left="113" w:right="113"/>
              <w:rPr>
                <w:rFonts w:cs="Arial"/>
              </w:rPr>
            </w:pPr>
            <w:r>
              <w:rPr>
                <w:sz w:val="24"/>
              </w:rPr>
              <w:t>[Suppliers/DNOs/IDNOs/CVA Registrants/Gas Suppliers/OTSO Party]</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77777777" w:rsidR="003A1DD8" w:rsidRDefault="003A1DD8" w:rsidP="00D30A31">
            <w:pPr>
              <w:ind w:left="113" w:right="113"/>
              <w:rPr>
                <w:rStyle w:val="IntenseEmphasis"/>
              </w:rPr>
            </w:pPr>
            <w:r w:rsidRPr="000115D4">
              <w:rPr>
                <w:b/>
                <w:bCs/>
                <w:sz w:val="24"/>
              </w:rPr>
              <w:t>Impacted Clauses:</w:t>
            </w:r>
            <w:r w:rsidR="000115D4">
              <w:rPr>
                <w:sz w:val="24"/>
              </w:rPr>
              <w:t xml:space="preserve"> </w:t>
            </w:r>
            <w:r w:rsidR="000115D4" w:rsidRPr="000115D4">
              <w:rPr>
                <w:rStyle w:val="IntenseEmphasis"/>
              </w:rPr>
              <w:t>[</w:t>
            </w:r>
            <w:proofErr w:type="gramStart"/>
            <w:r w:rsidR="000115D4" w:rsidRPr="000115D4">
              <w:rPr>
                <w:rStyle w:val="IntenseEmphasis"/>
              </w:rPr>
              <w:t>e.g.</w:t>
            </w:r>
            <w:proofErr w:type="gramEnd"/>
            <w:r w:rsidR="000115D4" w:rsidRPr="000115D4">
              <w:rPr>
                <w:rStyle w:val="IntenseEmphasis"/>
              </w:rPr>
              <w:t xml:space="preserve"> Section 1A – Clause 1.1]</w:t>
            </w:r>
          </w:p>
          <w:p w14:paraId="7856D1B2" w14:textId="274C59FC" w:rsidR="00D30A31" w:rsidRPr="00EB32BB" w:rsidRDefault="00D30A31" w:rsidP="00D30A31">
            <w:pPr>
              <w:ind w:left="113" w:right="113"/>
              <w:rPr>
                <w:rFonts w:cs="Arial"/>
              </w:rPr>
            </w:pPr>
            <w:sdt>
              <w:sdtPr>
                <w:rPr>
                  <w:rStyle w:val="BodyText3Char"/>
                  <w:rFonts w:eastAsia="MS Gothic"/>
                </w:rPr>
                <w:alias w:val="Impacted Clauses"/>
                <w:tag w:val="Impacted Clauses"/>
                <w:id w:val="139848024"/>
                <w:placeholder>
                  <w:docPart w:val="211A994884FD4E86883DF0C3509B72EB"/>
                </w:placeholder>
                <w:showingPlcHdr/>
              </w:sdtPr>
              <w:sdtEndPr>
                <w:rPr>
                  <w:rStyle w:val="DefaultParagraphFont"/>
                  <w:rFonts w:ascii="Arial" w:eastAsia="Times New Roman" w:hAnsi="Arial" w:cs="Arial"/>
                  <w:color w:val="000000" w:themeColor="text1"/>
                  <w:sz w:val="24"/>
                  <w:szCs w:val="24"/>
                </w:rPr>
              </w:sdtEndPr>
              <w:sdtContent>
                <w:r w:rsidRPr="00D30A31">
                  <w:rPr>
                    <w:rStyle w:val="IntenseEmphasis"/>
                    <w:i w:val="0"/>
                    <w:iCs/>
                    <w:color w:val="808080" w:themeColor="background1" w:themeShade="80"/>
                    <w:sz w:val="22"/>
                    <w:szCs w:val="32"/>
                  </w:rPr>
                  <w:t>[</w:t>
                </w:r>
                <w:r w:rsidRPr="00D30A31">
                  <w:rPr>
                    <w:rStyle w:val="IntenseEmphasis"/>
                    <w:rFonts w:eastAsia="MS Gothic"/>
                    <w:i w:val="0"/>
                    <w:iCs/>
                    <w:color w:val="808080" w:themeColor="background1" w:themeShade="80"/>
                    <w:sz w:val="22"/>
                    <w:szCs w:val="32"/>
                  </w:rPr>
                  <w:t>Insert Text Here]</w:t>
                </w:r>
              </w:sdtContent>
            </w:sdt>
          </w:p>
        </w:tc>
      </w:tr>
    </w:tbl>
    <w:p w14:paraId="61121A53" w14:textId="45DB022C" w:rsidR="005079E0"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ma14="http://schemas.microsoft.com/office/mac/drawingml/2011/main" xmlns=""/>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p w14:paraId="3B93C68C" w14:textId="77777777" w:rsidR="009146AA" w:rsidRDefault="009146AA" w:rsidP="005B378E">
      <w:pPr>
        <w:rPr>
          <w:rFonts w:cs="Arial"/>
        </w:rPr>
      </w:pPr>
    </w:p>
    <w:tbl>
      <w:tblPr>
        <w:tblW w:w="5000" w:type="pct"/>
        <w:jc w:val="center"/>
        <w:tblLook w:val="04A0" w:firstRow="1" w:lastRow="0" w:firstColumn="1" w:lastColumn="0" w:noHBand="0" w:noVBand="1"/>
      </w:tblPr>
      <w:tblGrid>
        <w:gridCol w:w="7168"/>
        <w:gridCol w:w="2568"/>
      </w:tblGrid>
      <w:tr w:rsidR="00D30A31" w:rsidRPr="00EB32BB" w14:paraId="5F93ACE8" w14:textId="77777777" w:rsidTr="00AC199B">
        <w:trPr>
          <w:trHeight w:val="535"/>
          <w:jc w:val="center"/>
        </w:trPr>
        <w:tc>
          <w:tcPr>
            <w:tcW w:w="3681"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t>Contents</w:t>
            </w:r>
          </w:p>
          <w:p w14:paraId="72DC9AA0" w14:textId="77777777" w:rsidR="00DD20C7" w:rsidRPr="00AD5BA5" w:rsidRDefault="00F10E14" w:rsidP="00D30A31">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DD20C7">
              <w:t>1</w:t>
            </w:r>
            <w:r w:rsidR="00DD20C7" w:rsidRPr="00AD5BA5">
              <w:rPr>
                <w:rFonts w:ascii="Calibri" w:hAnsi="Calibri"/>
                <w:color w:val="auto"/>
                <w:sz w:val="22"/>
                <w:szCs w:val="22"/>
              </w:rPr>
              <w:tab/>
            </w:r>
            <w:r w:rsidR="00DD20C7">
              <w:t>Summary</w:t>
            </w:r>
            <w:r w:rsidR="00DD20C7">
              <w:tab/>
            </w:r>
            <w:r w:rsidR="00DD20C7">
              <w:fldChar w:fldCharType="begin"/>
            </w:r>
            <w:r w:rsidR="00DD20C7">
              <w:instrText xml:space="preserve"> PAGEREF _Toc459803618 \h </w:instrText>
            </w:r>
            <w:r w:rsidR="00DD20C7">
              <w:fldChar w:fldCharType="separate"/>
            </w:r>
            <w:r w:rsidR="00DD20C7">
              <w:t>2</w:t>
            </w:r>
            <w:r w:rsidR="00DD20C7">
              <w:fldChar w:fldCharType="end"/>
            </w:r>
          </w:p>
          <w:p w14:paraId="1424D22E" w14:textId="77777777" w:rsidR="00DD20C7" w:rsidRPr="00AD5BA5" w:rsidRDefault="00DD20C7" w:rsidP="00D30A31">
            <w:pPr>
              <w:pStyle w:val="TOC1"/>
              <w:framePr w:wrap="around"/>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t>3</w:t>
            </w:r>
            <w:r>
              <w:fldChar w:fldCharType="end"/>
            </w:r>
          </w:p>
          <w:p w14:paraId="639FF178" w14:textId="77777777" w:rsidR="00DD20C7" w:rsidRPr="00AD5BA5" w:rsidRDefault="00DD20C7" w:rsidP="00D30A31">
            <w:pPr>
              <w:pStyle w:val="TOC1"/>
              <w:framePr w:wrap="around"/>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t>3</w:t>
            </w:r>
            <w:r>
              <w:fldChar w:fldCharType="end"/>
            </w:r>
          </w:p>
          <w:p w14:paraId="09FF82BB" w14:textId="77777777" w:rsidR="00DD20C7" w:rsidRPr="00AD5BA5" w:rsidRDefault="00DD20C7" w:rsidP="00D30A31">
            <w:pPr>
              <w:pStyle w:val="TOC1"/>
              <w:framePr w:wrap="around"/>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14:paraId="2A46F642" w14:textId="77777777" w:rsidR="00DD20C7" w:rsidRPr="00AD5BA5" w:rsidRDefault="00DD20C7" w:rsidP="00D30A31">
            <w:pPr>
              <w:pStyle w:val="TOC1"/>
              <w:framePr w:wrap="around"/>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14:paraId="7F620FE6" w14:textId="77777777" w:rsidR="00DD20C7" w:rsidRPr="00AD5BA5" w:rsidRDefault="00DD20C7" w:rsidP="00D30A31">
            <w:pPr>
              <w:pStyle w:val="TOC1"/>
              <w:framePr w:wrap="around"/>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14:paraId="7008E728" w14:textId="77777777" w:rsidR="00DD20C7" w:rsidRPr="00AD5BA5" w:rsidRDefault="00DD20C7" w:rsidP="00D30A31">
            <w:pPr>
              <w:pStyle w:val="TOC1"/>
              <w:framePr w:wrap="around"/>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14:paraId="2098EC6F" w14:textId="77777777" w:rsidR="00DD20C7" w:rsidRPr="00AD5BA5" w:rsidRDefault="00DD20C7" w:rsidP="00D30A31">
            <w:pPr>
              <w:pStyle w:val="TOC1"/>
              <w:framePr w:wrap="around"/>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t>7</w:t>
            </w:r>
            <w:r>
              <w:fldChar w:fldCharType="end"/>
            </w:r>
          </w:p>
          <w:p w14:paraId="25B31E64" w14:textId="77777777" w:rsidR="00DD20C7" w:rsidRPr="00AD5BA5" w:rsidRDefault="00DD20C7" w:rsidP="00D30A31">
            <w:pPr>
              <w:pStyle w:val="TOC1"/>
              <w:framePr w:wrap="around"/>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t>7</w:t>
            </w:r>
            <w:r>
              <w:fldChar w:fldCharType="end"/>
            </w:r>
          </w:p>
          <w:p w14:paraId="63A1A16A" w14:textId="77777777" w:rsidR="00F10E14" w:rsidRPr="00EB32BB" w:rsidRDefault="00F10E14" w:rsidP="00D30A31">
            <w:pPr>
              <w:pStyle w:val="TOCMOD"/>
              <w:framePr w:wrap="around"/>
              <w:ind w:right="615"/>
              <w:rPr>
                <w:rFonts w:cs="Arial"/>
              </w:rPr>
            </w:pPr>
            <w:r w:rsidRPr="00EB32BB">
              <w:rPr>
                <w:rFonts w:cs="Arial"/>
              </w:rPr>
              <w:fldChar w:fldCharType="end"/>
            </w:r>
          </w:p>
          <w:p w14:paraId="4ABA5D76" w14:textId="77777777" w:rsidR="00F10E14" w:rsidRPr="00EB32BB" w:rsidRDefault="00701D85" w:rsidP="00AC199B">
            <w:pPr>
              <w:pStyle w:val="Contents01"/>
            </w:pPr>
            <w:r>
              <w:t>Indicative Timeline</w:t>
            </w:r>
          </w:p>
          <w:p w14:paraId="6AA05EAB" w14:textId="77777777" w:rsidR="007E718E" w:rsidRPr="009A03A4" w:rsidRDefault="009A03A4" w:rsidP="00D30A31">
            <w:pPr>
              <w:spacing w:after="360"/>
              <w:ind w:right="615"/>
              <w:rPr>
                <w:rFonts w:cs="Arial"/>
                <w:i/>
                <w:color w:val="00B274"/>
              </w:rPr>
            </w:pPr>
            <w:r>
              <w:rPr>
                <w:rFonts w:cs="Arial"/>
                <w:i/>
                <w:color w:val="00B274"/>
              </w:rPr>
              <w:t>Please provide</w:t>
            </w:r>
            <w:r w:rsidR="007C6FC2">
              <w:rPr>
                <w:rFonts w:cs="Arial"/>
                <w:i/>
                <w:color w:val="00B274"/>
              </w:rPr>
              <w:t xml:space="preserve"> the</w:t>
            </w:r>
            <w:r>
              <w:rPr>
                <w:rFonts w:cs="Arial"/>
                <w:i/>
                <w:color w:val="00B274"/>
              </w:rPr>
              <w:t xml:space="preserve"> </w:t>
            </w:r>
            <w:r w:rsidR="00A968AB">
              <w:rPr>
                <w:rFonts w:cs="Arial"/>
                <w:i/>
                <w:color w:val="00B274"/>
              </w:rPr>
              <w:t>proposer</w:t>
            </w:r>
            <w:r w:rsidR="007C6FC2">
              <w:rPr>
                <w:rFonts w:cs="Arial"/>
                <w:i/>
                <w:color w:val="00B274"/>
              </w:rPr>
              <w:t>s</w:t>
            </w:r>
            <w:r w:rsidR="00A968AB">
              <w:rPr>
                <w:rFonts w:cs="Arial"/>
                <w:i/>
                <w:color w:val="00B274"/>
              </w:rPr>
              <w:t xml:space="preserve"> contacts</w:t>
            </w:r>
            <w:r w:rsidR="007C6FC2">
              <w:rPr>
                <w:rFonts w:cs="Arial"/>
                <w:i/>
                <w:color w:val="00B274"/>
              </w:rPr>
              <w:t xml:space="preserve"> (to the right)</w:t>
            </w:r>
            <w:r w:rsidR="00A968AB">
              <w:rPr>
                <w:rFonts w:cs="Arial"/>
                <w:i/>
                <w:color w:val="00B274"/>
              </w:rPr>
              <w:t xml:space="preserve">.  The </w:t>
            </w:r>
            <w:r w:rsidR="00F467F8">
              <w:rPr>
                <w:rFonts w:cs="Arial"/>
                <w:i/>
                <w:color w:val="00B274"/>
              </w:rPr>
              <w:t>indicative timeline will be updated by the Code Administrator.</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D30A31">
              <w:trPr>
                <w:trHeight w:val="325"/>
              </w:trPr>
              <w:tc>
                <w:tcPr>
                  <w:tcW w:w="4531" w:type="dxa"/>
                  <w:shd w:val="clear" w:color="auto" w:fill="auto"/>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410" w:type="dxa"/>
                  <w:shd w:val="clear" w:color="auto" w:fill="auto"/>
                  <w:vAlign w:val="center"/>
                </w:tcPr>
                <w:p w14:paraId="31E86161" w14:textId="77777777" w:rsidR="003C76C7" w:rsidRPr="00EB32BB" w:rsidRDefault="00AA69EF" w:rsidP="00D30A31">
                  <w:pPr>
                    <w:spacing w:before="40" w:after="40"/>
                    <w:ind w:right="615"/>
                    <w:rPr>
                      <w:rFonts w:cs="Arial"/>
                      <w:szCs w:val="20"/>
                    </w:rPr>
                  </w:pPr>
                  <w:r w:rsidRPr="00EB32BB">
                    <w:rPr>
                      <w:rFonts w:cs="Arial"/>
                      <w:szCs w:val="20"/>
                    </w:rPr>
                    <w:t>dd month year</w:t>
                  </w:r>
                </w:p>
              </w:tc>
            </w:tr>
            <w:tr w:rsidR="001C65D6" w:rsidRPr="00EB32BB" w14:paraId="122401A7" w14:textId="77777777" w:rsidTr="00D30A31">
              <w:trPr>
                <w:trHeight w:val="325"/>
              </w:trPr>
              <w:tc>
                <w:tcPr>
                  <w:tcW w:w="4531" w:type="dxa"/>
                  <w:shd w:val="clear" w:color="auto" w:fill="auto"/>
                </w:tcPr>
                <w:p w14:paraId="22335789" w14:textId="77777777" w:rsidR="001C65D6" w:rsidRDefault="001C2E75" w:rsidP="00D30A31">
                  <w:pPr>
                    <w:tabs>
                      <w:tab w:val="left" w:pos="171"/>
                    </w:tabs>
                    <w:spacing w:before="40" w:after="40"/>
                    <w:ind w:right="615"/>
                    <w:rPr>
                      <w:rFonts w:cs="Arial"/>
                      <w:szCs w:val="20"/>
                    </w:rPr>
                  </w:pPr>
                  <w:r>
                    <w:rPr>
                      <w:rFonts w:cs="Arial"/>
                      <w:szCs w:val="20"/>
                    </w:rPr>
                    <w:t>Consultation Issued to Industry Participants</w:t>
                  </w:r>
                </w:p>
              </w:tc>
              <w:tc>
                <w:tcPr>
                  <w:tcW w:w="2410" w:type="dxa"/>
                  <w:shd w:val="clear" w:color="auto" w:fill="auto"/>
                  <w:vAlign w:val="center"/>
                </w:tcPr>
                <w:p w14:paraId="26B1E828" w14:textId="77777777" w:rsidR="001C65D6" w:rsidRPr="00EB32BB" w:rsidRDefault="001C65D6" w:rsidP="00D30A31">
                  <w:pPr>
                    <w:spacing w:before="40" w:after="40"/>
                    <w:ind w:right="615"/>
                    <w:rPr>
                      <w:rFonts w:cs="Arial"/>
                      <w:szCs w:val="20"/>
                    </w:rPr>
                  </w:pPr>
                  <w:r w:rsidRPr="00EB32BB">
                    <w:rPr>
                      <w:rFonts w:cs="Arial"/>
                      <w:szCs w:val="20"/>
                    </w:rPr>
                    <w:t>dd month year</w:t>
                  </w:r>
                </w:p>
              </w:tc>
            </w:tr>
            <w:tr w:rsidR="007E718E" w:rsidRPr="00EB32BB" w14:paraId="4440A252" w14:textId="77777777" w:rsidTr="00D30A31">
              <w:trPr>
                <w:trHeight w:val="325"/>
              </w:trPr>
              <w:tc>
                <w:tcPr>
                  <w:tcW w:w="4531" w:type="dxa"/>
                  <w:shd w:val="clear" w:color="auto" w:fill="auto"/>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10" w:type="dxa"/>
                  <w:shd w:val="clear" w:color="auto" w:fill="auto"/>
                  <w:vAlign w:val="center"/>
                </w:tcPr>
                <w:p w14:paraId="2533834B"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1C2E75" w:rsidRPr="00EB32BB" w14:paraId="31C6A232" w14:textId="77777777" w:rsidTr="00D30A31">
              <w:trPr>
                <w:trHeight w:val="325"/>
              </w:trPr>
              <w:tc>
                <w:tcPr>
                  <w:tcW w:w="4531" w:type="dxa"/>
                  <w:shd w:val="clear" w:color="auto" w:fill="auto"/>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77777777" w:rsidR="001C2E75" w:rsidRPr="00EB32BB" w:rsidRDefault="001C2E75" w:rsidP="00D30A31">
                  <w:pPr>
                    <w:spacing w:before="40" w:after="40"/>
                    <w:ind w:right="615"/>
                    <w:rPr>
                      <w:rFonts w:cs="Arial"/>
                      <w:szCs w:val="20"/>
                    </w:rPr>
                  </w:pPr>
                  <w:r w:rsidRPr="00EB32BB">
                    <w:rPr>
                      <w:rFonts w:cs="Arial"/>
                      <w:szCs w:val="20"/>
                    </w:rPr>
                    <w:t>dd month year</w:t>
                  </w:r>
                </w:p>
              </w:tc>
            </w:tr>
            <w:tr w:rsidR="007E718E" w:rsidRPr="00EB32BB" w14:paraId="614A1024" w14:textId="77777777" w:rsidTr="00D30A31">
              <w:trPr>
                <w:trHeight w:val="325"/>
              </w:trPr>
              <w:tc>
                <w:tcPr>
                  <w:tcW w:w="4531" w:type="dxa"/>
                  <w:shd w:val="clear" w:color="auto" w:fill="auto"/>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97031B" w:rsidRPr="00EB32BB" w14:paraId="5CB5FEED" w14:textId="77777777" w:rsidTr="00D30A31">
              <w:trPr>
                <w:trHeight w:val="325"/>
              </w:trPr>
              <w:tc>
                <w:tcPr>
                  <w:tcW w:w="4531" w:type="dxa"/>
                  <w:shd w:val="clear" w:color="auto" w:fill="auto"/>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97031B" w:rsidRPr="00EB32BB" w14:paraId="428E54CF" w14:textId="77777777" w:rsidTr="00D30A31">
              <w:trPr>
                <w:trHeight w:val="325"/>
              </w:trPr>
              <w:tc>
                <w:tcPr>
                  <w:tcW w:w="4531" w:type="dxa"/>
                  <w:shd w:val="clear" w:color="auto" w:fill="auto"/>
                </w:tcPr>
                <w:p w14:paraId="4D01BDA3" w14:textId="77777777" w:rsidR="0097031B" w:rsidRPr="00EB32BB" w:rsidRDefault="002F4F9B" w:rsidP="00D30A31">
                  <w:pPr>
                    <w:tabs>
                      <w:tab w:val="left" w:pos="171"/>
                    </w:tabs>
                    <w:spacing w:before="40" w:after="40"/>
                    <w:ind w:right="615"/>
                    <w:rPr>
                      <w:rFonts w:cs="Arial"/>
                      <w:szCs w:val="20"/>
                    </w:rPr>
                  </w:pPr>
                  <w:r>
                    <w:rPr>
                      <w:rFonts w:cs="Arial"/>
                      <w:szCs w:val="20"/>
                    </w:rPr>
                    <w:t>[</w:t>
                  </w:r>
                  <w:r w:rsidR="0097031B">
                    <w:rPr>
                      <w:rFonts w:cs="Arial"/>
                      <w:szCs w:val="20"/>
                    </w:rPr>
                    <w:t>Change Declaration Issued to Authority</w:t>
                  </w:r>
                  <w:r>
                    <w:rPr>
                      <w:rFonts w:cs="Arial"/>
                      <w:szCs w:val="20"/>
                    </w:rPr>
                    <w:t>]</w:t>
                  </w:r>
                  <w:r w:rsidR="0097031B">
                    <w:rPr>
                      <w:rFonts w:cs="Arial"/>
                      <w:szCs w:val="20"/>
                    </w:rPr>
                    <w:t xml:space="preserve"> </w:t>
                  </w:r>
                </w:p>
              </w:tc>
              <w:tc>
                <w:tcPr>
                  <w:tcW w:w="2410" w:type="dxa"/>
                  <w:shd w:val="clear" w:color="auto" w:fill="auto"/>
                  <w:vAlign w:val="center"/>
                </w:tcPr>
                <w:p w14:paraId="56D4F380"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7E718E" w:rsidRPr="00EB32BB" w14:paraId="3A689F1A" w14:textId="77777777" w:rsidTr="00D30A31">
              <w:trPr>
                <w:trHeight w:val="325"/>
              </w:trPr>
              <w:tc>
                <w:tcPr>
                  <w:tcW w:w="4531" w:type="dxa"/>
                  <w:shd w:val="clear" w:color="auto" w:fill="auto"/>
                </w:tcPr>
                <w:p w14:paraId="695864D6" w14:textId="77777777" w:rsidR="007E718E" w:rsidRPr="00EB32BB" w:rsidRDefault="002F4F9B" w:rsidP="00D30A31">
                  <w:pPr>
                    <w:tabs>
                      <w:tab w:val="left" w:pos="171"/>
                    </w:tabs>
                    <w:spacing w:before="40" w:after="40"/>
                    <w:ind w:right="615"/>
                    <w:rPr>
                      <w:rFonts w:cs="Arial"/>
                      <w:szCs w:val="20"/>
                    </w:rPr>
                  </w:pPr>
                  <w:r>
                    <w:rPr>
                      <w:rFonts w:cs="Arial"/>
                      <w:szCs w:val="20"/>
                    </w:rPr>
                    <w:t>[</w:t>
                  </w:r>
                  <w:r w:rsidR="001C65D6">
                    <w:rPr>
                      <w:rFonts w:cs="Arial"/>
                      <w:szCs w:val="20"/>
                    </w:rPr>
                    <w:t>Authority D</w:t>
                  </w:r>
                  <w:r w:rsidR="001C65D6" w:rsidRPr="00EB32BB">
                    <w:rPr>
                      <w:rFonts w:cs="Arial"/>
                      <w:szCs w:val="20"/>
                    </w:rPr>
                    <w:t>ecision</w:t>
                  </w:r>
                  <w:r>
                    <w:rPr>
                      <w:rFonts w:cs="Arial"/>
                      <w:szCs w:val="20"/>
                    </w:rPr>
                    <w:t>]</w:t>
                  </w:r>
                </w:p>
              </w:tc>
              <w:tc>
                <w:tcPr>
                  <w:tcW w:w="2410" w:type="dxa"/>
                  <w:shd w:val="clear" w:color="auto" w:fill="auto"/>
                  <w:vAlign w:val="center"/>
                </w:tcPr>
                <w:p w14:paraId="7F214533" w14:textId="77777777" w:rsidR="007E718E" w:rsidRPr="00EB32BB" w:rsidRDefault="00AF5BC5" w:rsidP="00D30A31">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5AAC7FBC" w14:textId="77777777" w:rsidR="006551B8" w:rsidRPr="00EB32BB" w:rsidRDefault="006551B8" w:rsidP="00D30A31">
            <w:pPr>
              <w:pStyle w:val="BodyTextFirstIndent"/>
              <w:ind w:right="615" w:firstLine="0"/>
              <w:rPr>
                <w:rFonts w:cs="Arial"/>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77777777" w:rsidR="00F10E14" w:rsidRPr="00EB32BB" w:rsidRDefault="00F10E14" w:rsidP="00443041">
            <w:pPr>
              <w:spacing w:before="60" w:after="60" w:line="276" w:lineRule="auto"/>
              <w:rPr>
                <w:rFonts w:cs="Arial"/>
                <w:b/>
                <w:color w:val="008576"/>
                <w:szCs w:val="20"/>
              </w:rPr>
            </w:pPr>
            <w:r w:rsidRPr="00EB32BB">
              <w:rPr>
                <w:rFonts w:cs="Arial"/>
                <w:b/>
                <w:color w:val="008576"/>
                <w:szCs w:val="20"/>
              </w:rPr>
              <w:t>Insert name</w:t>
            </w:r>
          </w:p>
        </w:tc>
      </w:tr>
      <w:tr w:rsidR="00D30A31" w:rsidRPr="00EB32BB" w14:paraId="6892E706"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591E1DF" w14:textId="4A0B81D5"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tc>
      </w:tr>
      <w:tr w:rsidR="00D30A31" w:rsidRPr="00EB32BB" w14:paraId="5C746C44"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6CCDE2E" w14:textId="473267FD"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4D2ABB7" wp14:editId="52349B30">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r w:rsidR="00D30A31" w:rsidRPr="00EB32BB" w14:paraId="2AA5C7E5"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796A599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FFB3351" w14:textId="77777777" w:rsidR="00F10E14" w:rsidRPr="00EB32BB" w:rsidRDefault="005B0B30" w:rsidP="00443041">
            <w:pPr>
              <w:spacing w:before="60" w:line="276" w:lineRule="auto"/>
              <w:rPr>
                <w:rFonts w:cs="Arial"/>
                <w:color w:val="008576"/>
                <w:szCs w:val="20"/>
              </w:rPr>
            </w:pPr>
            <w:r>
              <w:rPr>
                <w:rFonts w:cs="Arial"/>
                <w:color w:val="008576"/>
                <w:szCs w:val="20"/>
              </w:rPr>
              <w:t>Other</w:t>
            </w:r>
            <w:r w:rsidR="00F10E14" w:rsidRPr="00EB32BB">
              <w:rPr>
                <w:rFonts w:cs="Arial"/>
                <w:color w:val="008576"/>
                <w:szCs w:val="20"/>
              </w:rPr>
              <w:t>:</w:t>
            </w:r>
          </w:p>
          <w:p w14:paraId="62EC9F3D" w14:textId="77777777" w:rsidR="00F10E14" w:rsidRPr="00EB32BB" w:rsidRDefault="00F10E14" w:rsidP="00443041">
            <w:pPr>
              <w:pStyle w:val="BodyText"/>
              <w:spacing w:after="60" w:line="276" w:lineRule="auto"/>
              <w:rPr>
                <w:rFonts w:cs="Arial"/>
                <w:color w:val="008576"/>
                <w:szCs w:val="20"/>
              </w:rPr>
            </w:pPr>
            <w:r w:rsidRPr="00EB32BB">
              <w:rPr>
                <w:rFonts w:cs="Arial"/>
                <w:b/>
                <w:color w:val="008576"/>
                <w:szCs w:val="20"/>
              </w:rPr>
              <w:t>Insert name</w:t>
            </w:r>
          </w:p>
        </w:tc>
      </w:tr>
      <w:tr w:rsidR="00D30A31" w:rsidRPr="00EB32BB" w14:paraId="6C9ED341" w14:textId="77777777" w:rsidTr="00AC199B">
        <w:trPr>
          <w:trHeight w:val="426"/>
          <w:jc w:val="center"/>
        </w:trPr>
        <w:tc>
          <w:tcPr>
            <w:tcW w:w="3681" w:type="pct"/>
            <w:vMerge/>
            <w:tcBorders>
              <w:left w:val="single" w:sz="4" w:space="0" w:color="4A8958"/>
              <w:bottom w:val="single" w:sz="4" w:space="0" w:color="4A8958"/>
              <w:right w:val="single" w:sz="4" w:space="0" w:color="4A8958"/>
            </w:tcBorders>
            <w:shd w:val="clear" w:color="auto" w:fill="auto"/>
          </w:tcPr>
          <w:p w14:paraId="34F262C6" w14:textId="77777777" w:rsidR="00F10E14" w:rsidRPr="00EB32BB" w:rsidRDefault="00F10E14"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51C423D0" w14:textId="5F539348"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611261CC" wp14:editId="67706EB2">
                  <wp:extent cx="285750" cy="285750"/>
                  <wp:effectExtent l="0" t="0" r="0" b="0"/>
                  <wp:docPr id="9"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tc>
      </w:tr>
      <w:tr w:rsidR="00D30A31" w:rsidRPr="00EB32BB" w14:paraId="034ACF55" w14:textId="77777777" w:rsidTr="00AC199B">
        <w:trPr>
          <w:trHeight w:val="426"/>
          <w:jc w:val="center"/>
        </w:trPr>
        <w:tc>
          <w:tcPr>
            <w:tcW w:w="3681" w:type="pct"/>
            <w:vMerge/>
            <w:tcBorders>
              <w:left w:val="single" w:sz="4" w:space="0" w:color="4A8958"/>
              <w:bottom w:val="single" w:sz="4" w:space="0" w:color="4A8958"/>
              <w:right w:val="single" w:sz="4" w:space="0" w:color="4A8958"/>
            </w:tcBorders>
            <w:shd w:val="clear" w:color="auto" w:fill="auto"/>
          </w:tcPr>
          <w:p w14:paraId="241B45A6" w14:textId="77777777" w:rsidR="00F10E14" w:rsidRPr="00EB32BB" w:rsidRDefault="00F10E14"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454BAD79" w14:textId="3675F832" w:rsidR="00F10E14" w:rsidRPr="00EB32BB" w:rsidRDefault="007E5642" w:rsidP="00443041">
            <w:pPr>
              <w:pStyle w:val="BodyText"/>
              <w:spacing w:before="60" w:after="60" w:line="276" w:lineRule="auto"/>
              <w:rPr>
                <w:rFonts w:cs="Arial"/>
                <w:b/>
                <w:noProof/>
                <w:color w:val="008576"/>
                <w:szCs w:val="20"/>
                <w:lang w:val="en-US" w:eastAsia="en-US"/>
              </w:rPr>
            </w:pPr>
            <w:r w:rsidRPr="00AF30A5">
              <w:rPr>
                <w:rFonts w:cs="Arial"/>
                <w:b/>
                <w:noProof/>
                <w:color w:val="008576"/>
                <w:szCs w:val="20"/>
                <w:lang w:val="en-US" w:eastAsia="en-US"/>
              </w:rPr>
              <w:drawing>
                <wp:inline distT="0" distB="0" distL="0" distR="0" wp14:anchorId="193EB28B" wp14:editId="48E28E32">
                  <wp:extent cx="285750" cy="285750"/>
                  <wp:effectExtent l="0" t="0" r="0" b="0"/>
                  <wp:docPr id="10"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r w:rsidR="00D30A31" w:rsidRPr="00EB32BB" w14:paraId="2B1F2BC2" w14:textId="77777777" w:rsidTr="00AC199B">
        <w:trPr>
          <w:trHeight w:val="427"/>
          <w:jc w:val="center"/>
        </w:trPr>
        <w:tc>
          <w:tcPr>
            <w:tcW w:w="3681" w:type="pct"/>
            <w:vMerge/>
            <w:tcBorders>
              <w:left w:val="single" w:sz="4" w:space="0" w:color="4A8958"/>
              <w:bottom w:val="single" w:sz="4" w:space="0" w:color="4A8958"/>
              <w:right w:val="single" w:sz="4" w:space="0" w:color="4A8958"/>
            </w:tcBorders>
            <w:shd w:val="clear" w:color="auto" w:fill="auto"/>
          </w:tcPr>
          <w:p w14:paraId="68009138" w14:textId="77777777" w:rsidR="005B0B30" w:rsidRPr="00EB32BB" w:rsidRDefault="005B0B30"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8D00B07" w14:textId="77777777" w:rsidR="005B0B30" w:rsidRPr="00EB32BB" w:rsidRDefault="005B0B30" w:rsidP="00443041">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6043FBC9" w14:textId="77777777" w:rsidR="005B0B30" w:rsidRPr="00EB32BB" w:rsidRDefault="005B0B30" w:rsidP="00443041">
            <w:pPr>
              <w:pStyle w:val="BodyText"/>
              <w:spacing w:after="60" w:line="276" w:lineRule="auto"/>
              <w:rPr>
                <w:rFonts w:cs="Arial"/>
                <w:color w:val="008576"/>
                <w:szCs w:val="20"/>
              </w:rPr>
            </w:pPr>
            <w:r w:rsidRPr="00EB32BB">
              <w:rPr>
                <w:rFonts w:cs="Arial"/>
                <w:b/>
                <w:color w:val="008576"/>
                <w:szCs w:val="20"/>
              </w:rPr>
              <w:t>Insert name</w:t>
            </w:r>
          </w:p>
        </w:tc>
      </w:tr>
      <w:tr w:rsidR="00D30A31" w:rsidRPr="00EB32BB" w14:paraId="5AC12D71" w14:textId="77777777" w:rsidTr="00AC199B">
        <w:trPr>
          <w:trHeight w:val="426"/>
          <w:jc w:val="center"/>
        </w:trPr>
        <w:tc>
          <w:tcPr>
            <w:tcW w:w="3681" w:type="pct"/>
            <w:vMerge/>
            <w:tcBorders>
              <w:left w:val="single" w:sz="4" w:space="0" w:color="4A8958"/>
              <w:bottom w:val="single" w:sz="4" w:space="0" w:color="4A8958"/>
              <w:right w:val="single" w:sz="4" w:space="0" w:color="4A8958"/>
            </w:tcBorders>
            <w:shd w:val="clear" w:color="auto" w:fill="auto"/>
          </w:tcPr>
          <w:p w14:paraId="65DE6DDE" w14:textId="77777777" w:rsidR="005B0B30" w:rsidRPr="00EB32BB" w:rsidRDefault="005B0B30"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129C6ED" w14:textId="0FF0EAB7" w:rsidR="005B0B30"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15543366" wp14:editId="675701E7">
                  <wp:extent cx="285750" cy="285750"/>
                  <wp:effectExtent l="0" t="0" r="0" b="0"/>
                  <wp:docPr id="11"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sidRPr="00EB32BB">
              <w:rPr>
                <w:rFonts w:cs="Arial"/>
                <w:b/>
                <w:color w:val="008576"/>
                <w:szCs w:val="20"/>
              </w:rPr>
              <w:t xml:space="preserve"> email address.</w:t>
            </w:r>
          </w:p>
        </w:tc>
      </w:tr>
      <w:tr w:rsidR="00D30A31" w:rsidRPr="00EB32BB" w14:paraId="37C3B4C3" w14:textId="77777777" w:rsidTr="00AC199B">
        <w:trPr>
          <w:trHeight w:val="544"/>
          <w:jc w:val="center"/>
        </w:trPr>
        <w:tc>
          <w:tcPr>
            <w:tcW w:w="3681" w:type="pct"/>
            <w:vMerge/>
            <w:tcBorders>
              <w:left w:val="single" w:sz="4" w:space="0" w:color="4A8958"/>
              <w:bottom w:val="single" w:sz="4" w:space="0" w:color="4A8958"/>
              <w:right w:val="single" w:sz="4" w:space="0" w:color="4A8958"/>
            </w:tcBorders>
            <w:shd w:val="clear" w:color="auto" w:fill="auto"/>
          </w:tcPr>
          <w:p w14:paraId="3FF91C7F" w14:textId="77777777" w:rsidR="005B0B30" w:rsidRPr="00EB32BB" w:rsidRDefault="005B0B30"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52C702D0" w14:textId="57C5D9C0" w:rsidR="005B0B30" w:rsidRPr="00EB32BB" w:rsidRDefault="007E5642" w:rsidP="00443041">
            <w:pPr>
              <w:pStyle w:val="BodyText"/>
              <w:spacing w:before="60" w:after="60" w:line="276" w:lineRule="auto"/>
              <w:rPr>
                <w:rFonts w:cs="Arial"/>
                <w:b/>
                <w:noProof/>
                <w:color w:val="008576"/>
                <w:szCs w:val="20"/>
                <w:lang w:val="en-US" w:eastAsia="en-US"/>
              </w:rPr>
            </w:pPr>
            <w:r w:rsidRPr="00AF30A5">
              <w:rPr>
                <w:rFonts w:cs="Arial"/>
                <w:b/>
                <w:noProof/>
                <w:color w:val="008576"/>
                <w:szCs w:val="20"/>
                <w:lang w:val="en-US" w:eastAsia="en-US"/>
              </w:rPr>
              <w:drawing>
                <wp:inline distT="0" distB="0" distL="0" distR="0" wp14:anchorId="5A448CAC" wp14:editId="41579397">
                  <wp:extent cx="285750" cy="285750"/>
                  <wp:effectExtent l="0" t="0" r="0" b="0"/>
                  <wp:docPr id="12"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sidRPr="00EB32BB">
              <w:rPr>
                <w:rFonts w:cs="Arial"/>
                <w:b/>
                <w:color w:val="008576"/>
                <w:szCs w:val="20"/>
              </w:rPr>
              <w:t xml:space="preserve"> telephone</w:t>
            </w:r>
          </w:p>
        </w:tc>
      </w:tr>
    </w:tbl>
    <w:p w14:paraId="216EDD3B" w14:textId="30D00962" w:rsidR="00D30A31" w:rsidRDefault="00D30A31" w:rsidP="00D30A31">
      <w:pPr>
        <w:pStyle w:val="NoSpacing"/>
      </w:pPr>
      <w:bookmarkStart w:id="0" w:name="_Toc188527263"/>
      <w:bookmarkStart w:id="1" w:name="_Toc313090983"/>
      <w:bookmarkStart w:id="2" w:name="_Toc459803618"/>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r>
        <w:lastRenderedPageBreak/>
        <w:t>Summary</w:t>
      </w:r>
      <w:bookmarkEnd w:id="0"/>
      <w:bookmarkEnd w:id="1"/>
      <w:bookmarkEnd w:id="2"/>
    </w:p>
    <w:p w14:paraId="0278306C" w14:textId="77777777" w:rsidR="00DE6A97" w:rsidRPr="00B81D8E" w:rsidRDefault="00C730A2" w:rsidP="00143041">
      <w:pPr>
        <w:rPr>
          <w:rStyle w:val="IntenseEmphasis"/>
        </w:rPr>
      </w:pPr>
      <w:r w:rsidRPr="00B81D8E">
        <w:rPr>
          <w:rStyle w:val="IntenseEmphasis"/>
        </w:rPr>
        <w:t xml:space="preserve">Please provide a summary of the </w:t>
      </w:r>
      <w:r w:rsidR="00D068AA" w:rsidRPr="00B81D8E">
        <w:rPr>
          <w:rStyle w:val="IntenseEmphasis"/>
        </w:rPr>
        <w:t>proposed change</w:t>
      </w:r>
      <w:r w:rsidR="00143041" w:rsidRPr="00B81D8E">
        <w:rPr>
          <w:rStyle w:val="IntenseEmphasis"/>
        </w:rPr>
        <w:t xml:space="preserve"> – </w:t>
      </w:r>
      <w:proofErr w:type="gramStart"/>
      <w:r w:rsidR="00143041" w:rsidRPr="00B81D8E">
        <w:rPr>
          <w:rStyle w:val="IntenseEmphasis"/>
        </w:rPr>
        <w:t>i.e.</w:t>
      </w:r>
      <w:proofErr w:type="gramEnd"/>
      <w:r w:rsidR="00143041" w:rsidRPr="00B81D8E">
        <w:rPr>
          <w:rStyle w:val="IntenseEmphasis"/>
        </w:rPr>
        <w:t xml:space="preserve"> </w:t>
      </w:r>
      <w:r w:rsidR="00143041" w:rsidRPr="00B81D8E">
        <w:rPr>
          <w:rStyle w:val="IntenseEmphasis"/>
          <w:b/>
          <w:bCs/>
        </w:rPr>
        <w:t>what</w:t>
      </w:r>
      <w:r w:rsidR="00143041" w:rsidRPr="00B81D8E">
        <w:rPr>
          <w:rStyle w:val="IntenseEmphasis"/>
        </w:rPr>
        <w:t xml:space="preserve"> is the</w:t>
      </w:r>
      <w:r w:rsidR="004A5970" w:rsidRPr="00B81D8E">
        <w:rPr>
          <w:rStyle w:val="IntenseEmphasis"/>
        </w:rPr>
        <w:t xml:space="preserve"> identified</w:t>
      </w:r>
      <w:r w:rsidR="00143041" w:rsidRPr="00B81D8E">
        <w:rPr>
          <w:rStyle w:val="IntenseEmphasis"/>
        </w:rPr>
        <w:t xml:space="preserve"> defect</w:t>
      </w:r>
      <w:r w:rsidR="00A4337D" w:rsidRPr="00B81D8E">
        <w:rPr>
          <w:rStyle w:val="IntenseEmphasis"/>
        </w:rPr>
        <w:t>/change</w:t>
      </w:r>
      <w:r w:rsidR="00143041" w:rsidRPr="00B81D8E">
        <w:rPr>
          <w:rStyle w:val="IntenseEmphasis"/>
        </w:rPr>
        <w:t xml:space="preserve"> in the existing code that </w:t>
      </w:r>
      <w:r w:rsidR="002F13B8" w:rsidRPr="00B81D8E">
        <w:rPr>
          <w:rStyle w:val="IntenseEmphasis"/>
        </w:rPr>
        <w:t>needs to be rectified</w:t>
      </w:r>
      <w:r w:rsidR="0097031B" w:rsidRPr="00B81D8E">
        <w:rPr>
          <w:rStyle w:val="IntenseEmphasis"/>
        </w:rPr>
        <w:t>/modified</w:t>
      </w:r>
      <w:r w:rsidR="00260BAE" w:rsidRPr="00B81D8E">
        <w:rPr>
          <w:rStyle w:val="IntenseEmphasis"/>
        </w:rPr>
        <w:t xml:space="preserve">, </w:t>
      </w:r>
      <w:r w:rsidR="007B4476" w:rsidRPr="00B81D8E">
        <w:rPr>
          <w:rStyle w:val="IntenseEmphasis"/>
          <w:b/>
          <w:bCs/>
        </w:rPr>
        <w:t>why</w:t>
      </w:r>
      <w:r w:rsidR="007B4476" w:rsidRPr="00B81D8E">
        <w:rPr>
          <w:rStyle w:val="IntenseEmphasis"/>
        </w:rPr>
        <w:t xml:space="preserve"> this </w:t>
      </w:r>
      <w:r w:rsidR="00260BAE" w:rsidRPr="00B81D8E">
        <w:rPr>
          <w:rStyle w:val="IntenseEmphasis"/>
        </w:rPr>
        <w:t xml:space="preserve">change </w:t>
      </w:r>
      <w:r w:rsidR="007B4476" w:rsidRPr="00B81D8E">
        <w:rPr>
          <w:rStyle w:val="IntenseEmphasis"/>
        </w:rPr>
        <w:t>needs to be made</w:t>
      </w:r>
      <w:r w:rsidR="00DE6A97" w:rsidRPr="00B81D8E">
        <w:rPr>
          <w:rStyle w:val="IntenseEmphasis"/>
        </w:rPr>
        <w:t xml:space="preserve">, and </w:t>
      </w:r>
      <w:r w:rsidR="00DE6A97" w:rsidRPr="00B81D8E">
        <w:rPr>
          <w:rStyle w:val="IntenseEmphasis"/>
          <w:b/>
          <w:bCs/>
        </w:rPr>
        <w:t>how</w:t>
      </w:r>
      <w:r w:rsidR="00DE6A97" w:rsidRPr="00B81D8E">
        <w:rPr>
          <w:rStyle w:val="IntenseEmphasis"/>
        </w:rPr>
        <w:t>.</w:t>
      </w:r>
    </w:p>
    <w:p w14:paraId="3A0B6146" w14:textId="2C96A2DF" w:rsidR="00C730A2" w:rsidRPr="00B81D8E" w:rsidRDefault="004C6117" w:rsidP="00B81D8E">
      <w:pPr>
        <w:pStyle w:val="Heading4"/>
        <w:keepLines w:val="0"/>
        <w:numPr>
          <w:ilvl w:val="0"/>
          <w:numId w:val="0"/>
        </w:numPr>
        <w:spacing w:before="240"/>
        <w:rPr>
          <w:rStyle w:val="IntenseEmphasis"/>
          <w:rFonts w:eastAsia="MS Gothic"/>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 xml:space="preserve">? </w:t>
      </w:r>
      <w:r w:rsidR="00B81D8E">
        <w:rPr>
          <w:rStyle w:val="IntenseEmphasis"/>
          <w:rFonts w:eastAsia="MS Gothic"/>
          <w:b w:val="0"/>
          <w:bCs w:val="0"/>
          <w:i/>
          <w:iCs w:val="0"/>
        </w:rPr>
        <w:t>(pr</w:t>
      </w:r>
      <w:r w:rsidR="00623022" w:rsidRPr="00B81D8E">
        <w:rPr>
          <w:rStyle w:val="IntenseEmphasis"/>
          <w:rFonts w:eastAsia="MS Gothic"/>
          <w:b w:val="0"/>
          <w:bCs w:val="0"/>
          <w:i/>
          <w:iCs w:val="0"/>
        </w:rPr>
        <w:t>ovide a summary of what needs to be changed</w:t>
      </w:r>
      <w:r w:rsidR="00C730A2" w:rsidRPr="00B81D8E">
        <w:rPr>
          <w:rStyle w:val="IntenseEmphasis"/>
          <w:rFonts w:eastAsia="MS Gothic"/>
          <w:b w:val="0"/>
          <w:bCs w:val="0"/>
          <w:i/>
          <w:iCs w:val="0"/>
        </w:rPr>
        <w:t xml:space="preserve"> so that readers have an overview of what</w:t>
      </w:r>
      <w:r w:rsidR="007B4476" w:rsidRPr="00B81D8E">
        <w:rPr>
          <w:rStyle w:val="IntenseEmphasis"/>
          <w:rFonts w:eastAsia="MS Gothic"/>
          <w:b w:val="0"/>
          <w:bCs w:val="0"/>
          <w:i/>
          <w:iCs w:val="0"/>
        </w:rPr>
        <w:t xml:space="preserve"> </w:t>
      </w:r>
      <w:r w:rsidR="00C730A2" w:rsidRPr="00B81D8E">
        <w:rPr>
          <w:rStyle w:val="IntenseEmphasis"/>
          <w:rFonts w:eastAsia="MS Gothic"/>
          <w:b w:val="0"/>
          <w:bCs w:val="0"/>
          <w:i/>
          <w:iCs w:val="0"/>
        </w:rPr>
        <w:t xml:space="preserve">the identified </w:t>
      </w:r>
      <w:r w:rsidR="007B4476" w:rsidRPr="00B81D8E">
        <w:rPr>
          <w:rStyle w:val="IntenseEmphasis"/>
          <w:rFonts w:eastAsia="MS Gothic"/>
          <w:b w:val="0"/>
          <w:bCs w:val="0"/>
          <w:i/>
          <w:iCs w:val="0"/>
        </w:rPr>
        <w:t>defect is that needs to be rectified</w:t>
      </w:r>
      <w:r w:rsidR="0097031B" w:rsidRPr="00B81D8E">
        <w:rPr>
          <w:rStyle w:val="IntenseEmphasis"/>
          <w:rFonts w:eastAsia="MS Gothic"/>
          <w:b w:val="0"/>
          <w:bCs w:val="0"/>
          <w:i/>
          <w:iCs w:val="0"/>
        </w:rPr>
        <w:t>/modified</w:t>
      </w:r>
      <w:r w:rsidR="00B81D8E">
        <w:rPr>
          <w:rStyle w:val="IntenseEmphasis"/>
          <w:rFonts w:eastAsia="MS Gothic"/>
          <w:b w:val="0"/>
          <w:bCs w:val="0"/>
          <w:i/>
          <w:iCs w:val="0"/>
        </w:rPr>
        <w:t>)</w:t>
      </w:r>
    </w:p>
    <w:p w14:paraId="619F9A56" w14:textId="1EFD2E31" w:rsidR="004C6117" w:rsidRPr="00B81D8E" w:rsidRDefault="004C6117" w:rsidP="00AC199B">
      <w:pPr>
        <w:pStyle w:val="Heading2"/>
      </w:pPr>
      <w:r w:rsidRPr="00B81D8E">
        <w:t>Insert text here</w:t>
      </w:r>
      <w:r w:rsidR="000115D4">
        <w:t>.</w:t>
      </w:r>
    </w:p>
    <w:p w14:paraId="29596932" w14:textId="672C4B97"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i w:val="0"/>
          <w:iCs w:val="0"/>
        </w:rPr>
        <w:t>Why</w:t>
      </w:r>
      <w:r w:rsidR="00B81D8E" w:rsidRPr="00B81D8E">
        <w:rPr>
          <w:rStyle w:val="Emphasis"/>
          <w:i w:val="0"/>
          <w:iCs w:val="0"/>
        </w:rPr>
        <w:t>?</w:t>
      </w:r>
      <w:r w:rsidR="00B81D8E">
        <w:rPr>
          <w:rStyle w:val="Emphasis"/>
          <w:rFonts w:eastAsia="MS Gothic"/>
          <w:i w:val="0"/>
          <w:iCs w:val="0"/>
        </w:rPr>
        <w:t xml:space="preserve"> </w:t>
      </w:r>
      <w:r w:rsidR="000115D4" w:rsidRPr="000115D4">
        <w:rPr>
          <w:rStyle w:val="IntenseEmphasis"/>
          <w:rFonts w:eastAsia="MS Gothic"/>
          <w:b w:val="0"/>
          <w:bCs w:val="0"/>
          <w:i/>
          <w:iCs w:val="0"/>
        </w:rPr>
        <w:t>(pr</w:t>
      </w:r>
      <w:r w:rsidR="00623022" w:rsidRPr="000115D4">
        <w:rPr>
          <w:rStyle w:val="IntenseEmphasis"/>
          <w:rFonts w:eastAsia="MS Gothic"/>
          <w:b w:val="0"/>
          <w:bCs w:val="0"/>
          <w:i/>
          <w:iCs w:val="0"/>
        </w:rPr>
        <w:t xml:space="preserve">ovide a summary of </w:t>
      </w:r>
      <w:r w:rsidR="00C730A2" w:rsidRPr="000115D4">
        <w:rPr>
          <w:rStyle w:val="IntenseEmphasis"/>
          <w:rFonts w:eastAsia="MS Gothic"/>
          <w:b w:val="0"/>
          <w:bCs w:val="0"/>
          <w:i/>
          <w:iCs w:val="0"/>
        </w:rPr>
        <w:t xml:space="preserve">why this change should be made, </w:t>
      </w:r>
      <w:r w:rsidR="007B4476" w:rsidRPr="000115D4">
        <w:rPr>
          <w:rStyle w:val="IntenseEmphasis"/>
          <w:rFonts w:eastAsia="MS Gothic"/>
          <w:b w:val="0"/>
          <w:bCs w:val="0"/>
          <w:i/>
          <w:iCs w:val="0"/>
        </w:rPr>
        <w:t xml:space="preserve">so that readers have an overview of the impact if the change </w:t>
      </w:r>
      <w:proofErr w:type="gramStart"/>
      <w:r w:rsidR="007B4476" w:rsidRPr="000115D4">
        <w:rPr>
          <w:rStyle w:val="IntenseEmphasis"/>
          <w:rFonts w:eastAsia="MS Gothic"/>
          <w:b w:val="0"/>
          <w:bCs w:val="0"/>
          <w:i/>
          <w:iCs w:val="0"/>
        </w:rPr>
        <w:t>isn’t</w:t>
      </w:r>
      <w:proofErr w:type="gramEnd"/>
      <w:r w:rsidR="007B4476" w:rsidRPr="000115D4">
        <w:rPr>
          <w:rStyle w:val="IntenseEmphasis"/>
          <w:rFonts w:eastAsia="MS Gothic"/>
          <w:b w:val="0"/>
          <w:bCs w:val="0"/>
          <w:i/>
          <w:iCs w:val="0"/>
        </w:rPr>
        <w:t xml:space="preserve"> made</w:t>
      </w:r>
      <w:r w:rsidR="000115D4" w:rsidRPr="000115D4">
        <w:rPr>
          <w:rStyle w:val="IntenseEmphasis"/>
          <w:rFonts w:eastAsia="MS Gothic"/>
          <w:b w:val="0"/>
          <w:bCs w:val="0"/>
          <w:i/>
          <w:iCs w:val="0"/>
        </w:rPr>
        <w:t>)</w:t>
      </w:r>
    </w:p>
    <w:p w14:paraId="6625695F" w14:textId="71E1C3D2" w:rsidR="004C6117" w:rsidRPr="000115D4" w:rsidRDefault="004C6117" w:rsidP="00AC199B">
      <w:pPr>
        <w:pStyle w:val="Heading2"/>
      </w:pPr>
      <w:r w:rsidRPr="000115D4">
        <w:t>Insert text here</w:t>
      </w:r>
      <w:r w:rsidR="000115D4">
        <w:t>.</w:t>
      </w:r>
    </w:p>
    <w:p w14:paraId="233C104F" w14:textId="00959AE2" w:rsidR="00623022" w:rsidRPr="000115D4" w:rsidRDefault="004C6117" w:rsidP="000115D4">
      <w:pPr>
        <w:pStyle w:val="Heading4"/>
        <w:keepLines w:val="0"/>
        <w:numPr>
          <w:ilvl w:val="0"/>
          <w:numId w:val="0"/>
        </w:numPr>
        <w:spacing w:before="240"/>
        <w:rPr>
          <w:rStyle w:val="IntenseEmphasis"/>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r w:rsidR="000115D4">
        <w:rPr>
          <w:rFonts w:ascii="Arial" w:eastAsia="Times New Roman" w:hAnsi="Arial" w:cs="Arial"/>
          <w:i w:val="0"/>
          <w:iCs w:val="0"/>
          <w:color w:val="008576"/>
          <w:sz w:val="24"/>
          <w:szCs w:val="28"/>
        </w:rPr>
        <w:t xml:space="preserve"> </w:t>
      </w:r>
      <w:r w:rsidR="000115D4" w:rsidRPr="000115D4">
        <w:rPr>
          <w:rStyle w:val="IntenseEmphasis"/>
          <w:rFonts w:eastAsia="MS Gothic"/>
          <w:b w:val="0"/>
          <w:bCs w:val="0"/>
          <w:i/>
          <w:iCs w:val="0"/>
        </w:rPr>
        <w:t>(</w:t>
      </w:r>
      <w:r w:rsidR="00623022" w:rsidRPr="000115D4">
        <w:rPr>
          <w:rStyle w:val="IntenseEmphasis"/>
          <w:rFonts w:eastAsia="MS Gothic"/>
          <w:b w:val="0"/>
          <w:bCs w:val="0"/>
          <w:i/>
          <w:iCs w:val="0"/>
        </w:rPr>
        <w:t>Provide a summary of the proposed Solution so that readers have an overview of how you propose to address the defect</w:t>
      </w:r>
      <w:r w:rsidR="000115D4" w:rsidRPr="000115D4">
        <w:rPr>
          <w:rStyle w:val="IntenseEmphasis"/>
          <w:rFonts w:eastAsia="MS Gothic"/>
          <w:b w:val="0"/>
          <w:bCs w:val="0"/>
          <w:i/>
          <w:iCs w:val="0"/>
        </w:rPr>
        <w:t>)</w:t>
      </w:r>
    </w:p>
    <w:p w14:paraId="524A5F7E" w14:textId="7D224E10" w:rsidR="004C6117" w:rsidRDefault="004C6117" w:rsidP="00AC199B">
      <w:pPr>
        <w:pStyle w:val="Heading2"/>
      </w:pPr>
      <w:r w:rsidRPr="00EB32BB">
        <w:t>Insert text here</w:t>
      </w:r>
      <w:r w:rsidR="000115D4">
        <w:t>.</w:t>
      </w:r>
    </w:p>
    <w:p w14:paraId="0A3E58D7" w14:textId="77777777" w:rsidR="00E6212D" w:rsidRPr="00EB32BB" w:rsidRDefault="00E6212D" w:rsidP="00E6212D">
      <w:pPr>
        <w:pStyle w:val="Heading1"/>
      </w:pPr>
      <w:bookmarkStart w:id="3" w:name="_Toc313090984"/>
      <w:bookmarkStart w:id="4" w:name="_Toc459803619"/>
      <w:r>
        <w:t>Governance</w:t>
      </w:r>
      <w:bookmarkEnd w:id="3"/>
      <w:bookmarkEnd w:id="4"/>
    </w:p>
    <w:p w14:paraId="14E2F172" w14:textId="77777777"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615564E0" w14:textId="77777777" w:rsidR="002C2F21" w:rsidRDefault="006F5A47" w:rsidP="002C2F21">
      <w:pPr>
        <w:pStyle w:val="ListBullet2"/>
        <w:numPr>
          <w:ilvl w:val="0"/>
          <w:numId w:val="0"/>
        </w:numPr>
        <w:rPr>
          <w:rFonts w:cs="Arial"/>
          <w:i/>
          <w:color w:val="00B274"/>
        </w:rPr>
      </w:pPr>
      <w:r w:rsidRPr="006F5A47">
        <w:rPr>
          <w:rFonts w:cs="Arial"/>
          <w:i/>
          <w:color w:val="00B274"/>
        </w:rPr>
        <w:t xml:space="preserve">A </w:t>
      </w:r>
      <w:r w:rsidR="0097031B">
        <w:rPr>
          <w:rFonts w:cs="Arial"/>
          <w:i/>
          <w:color w:val="00B274"/>
        </w:rPr>
        <w:t>Change Proposal (</w:t>
      </w:r>
      <w:r w:rsidRPr="006F5A47">
        <w:rPr>
          <w:rFonts w:cs="Arial"/>
          <w:i/>
          <w:color w:val="00B274"/>
        </w:rPr>
        <w:t>CP</w:t>
      </w:r>
      <w:r w:rsidR="0097031B">
        <w:rPr>
          <w:rFonts w:cs="Arial"/>
          <w:i/>
          <w:color w:val="00B274"/>
        </w:rPr>
        <w:t>)</w:t>
      </w:r>
      <w:r w:rsidRPr="006F5A47">
        <w:rPr>
          <w:rFonts w:cs="Arial"/>
          <w:i/>
          <w:color w:val="00B274"/>
        </w:rPr>
        <w:t xml:space="preserve"> must be categorised as a Part 1 or Part 2 matter in accordance with Clause 10.4.7 of the DCUSA. All Part 1 matters require Authority Consent.</w:t>
      </w:r>
      <w:hyperlink w:anchor="_Part_C:_Guidance" w:history="1">
        <w:r w:rsidR="002C2F21" w:rsidRPr="00D30CB9">
          <w:rPr>
            <w:rStyle w:val="Hyperlink"/>
            <w:rFonts w:cs="Arial"/>
            <w:i/>
          </w:rPr>
          <w:t>[</w:t>
        </w:r>
        <w:r w:rsidR="002C2F21">
          <w:rPr>
            <w:rStyle w:val="Hyperlink"/>
            <w:rFonts w:cs="Arial"/>
            <w:i/>
          </w:rPr>
          <w:t>See Guidance Note 2</w:t>
        </w:r>
        <w:r w:rsidR="002C2F21" w:rsidRPr="00D30CB9">
          <w:rPr>
            <w:rStyle w:val="Hyperlink"/>
            <w:rFonts w:cs="Arial"/>
            <w:i/>
          </w:rPr>
          <w:t xml:space="preserve"> in Part C of this </w:t>
        </w:r>
        <w:r w:rsidR="002C2F21" w:rsidRPr="00D30CB9">
          <w:rPr>
            <w:rStyle w:val="Hyperlink"/>
            <w:rFonts w:cs="Arial"/>
            <w:i/>
          </w:rPr>
          <w:t>d</w:t>
        </w:r>
        <w:r w:rsidR="002C2F21" w:rsidRPr="00D30CB9">
          <w:rPr>
            <w:rStyle w:val="Hyperlink"/>
            <w:rFonts w:cs="Arial"/>
            <w:i/>
          </w:rPr>
          <w:t>ocument].</w:t>
        </w:r>
      </w:hyperlink>
    </w:p>
    <w:p w14:paraId="240BC3A3" w14:textId="77777777" w:rsidR="001C65D6" w:rsidRPr="001C65D6" w:rsidRDefault="001C65D6" w:rsidP="002C2F21">
      <w:pPr>
        <w:pStyle w:val="ListBullet2"/>
        <w:numPr>
          <w:ilvl w:val="0"/>
          <w:numId w:val="0"/>
        </w:numPr>
        <w:rPr>
          <w:szCs w:val="20"/>
        </w:rPr>
      </w:pPr>
      <w:r w:rsidRPr="00AD39E3">
        <w:rPr>
          <w:rFonts w:cs="Arial"/>
          <w:i/>
          <w:color w:val="00B274"/>
        </w:rPr>
        <w:t>Provide your rationale why you consider this cha</w:t>
      </w:r>
      <w:r>
        <w:rPr>
          <w:rFonts w:cs="Arial"/>
          <w:i/>
          <w:color w:val="00B274"/>
        </w:rPr>
        <w:t>nge is a Part 1 or Part 2 Matter</w:t>
      </w:r>
      <w:r w:rsidRPr="00EB32BB">
        <w:rPr>
          <w:rFonts w:cs="Arial"/>
          <w:i/>
          <w:color w:val="00B274"/>
        </w:rPr>
        <w:t xml:space="preserve">, referring </w:t>
      </w:r>
      <w:r>
        <w:rPr>
          <w:rFonts w:cs="Arial"/>
          <w:i/>
          <w:color w:val="00B274"/>
        </w:rPr>
        <w:t>to the relevant criteria.</w:t>
      </w:r>
    </w:p>
    <w:p w14:paraId="725D0B05" w14:textId="77777777" w:rsidR="00E6212D" w:rsidRDefault="00E6212D" w:rsidP="00E6212D">
      <w:pPr>
        <w:pStyle w:val="Heading4"/>
        <w:keepLines w:val="0"/>
        <w:numPr>
          <w:ilvl w:val="0"/>
          <w:numId w:val="0"/>
        </w:numPr>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767CB19B" w14:textId="77777777" w:rsidR="00E6212D" w:rsidRDefault="00E6212D" w:rsidP="00AC199B">
      <w:pPr>
        <w:pStyle w:val="Heading2"/>
        <w:rPr>
          <w:i/>
          <w:color w:val="00B274"/>
        </w:rPr>
      </w:pPr>
      <w:r w:rsidRPr="000115D4">
        <w:t xml:space="preserve">This </w:t>
      </w:r>
      <w:r w:rsidR="007C1C4D" w:rsidRPr="000115D4">
        <w:rPr>
          <w:rFonts w:eastAsia="Cambria"/>
        </w:rPr>
        <w:t>Change Proposal</w:t>
      </w:r>
      <w:r w:rsidRPr="000115D4">
        <w:t xml:space="preserve"> should</w:t>
      </w:r>
      <w:r w:rsidRPr="00F20FAB">
        <w:t xml:space="preserve">: </w:t>
      </w:r>
      <w:r w:rsidRPr="00F20FAB">
        <w:rPr>
          <w:i/>
          <w:color w:val="00B274"/>
        </w:rPr>
        <w:t>(delete as appropriate)</w:t>
      </w:r>
    </w:p>
    <w:p w14:paraId="28B66BA4" w14:textId="4FD0157C"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 xml:space="preserve">Be treated as a </w:t>
      </w:r>
      <w:r w:rsidR="000115D4">
        <w:rPr>
          <w:rFonts w:cs="Arial"/>
          <w:sz w:val="20"/>
          <w:szCs w:val="20"/>
        </w:rPr>
        <w:t>[</w:t>
      </w:r>
      <w:r w:rsidRPr="00B25EA9">
        <w:rPr>
          <w:rFonts w:cs="Arial"/>
          <w:sz w:val="20"/>
          <w:szCs w:val="20"/>
        </w:rPr>
        <w:t>Part 1/Part 2</w:t>
      </w:r>
      <w:r w:rsidR="000115D4">
        <w:rPr>
          <w:rFonts w:cs="Arial"/>
          <w:sz w:val="20"/>
          <w:szCs w:val="20"/>
        </w:rPr>
        <w:t>]</w:t>
      </w:r>
      <w:r w:rsidRPr="00B25EA9">
        <w:rPr>
          <w:rFonts w:cs="Arial"/>
          <w:sz w:val="20"/>
          <w:szCs w:val="20"/>
        </w:rPr>
        <w:t xml:space="preserve"> Matter</w:t>
      </w:r>
      <w:r w:rsidR="00AC199B">
        <w:rPr>
          <w:rFonts w:cs="Arial"/>
          <w:sz w:val="20"/>
          <w:szCs w:val="20"/>
        </w:rPr>
        <w:t>;</w:t>
      </w:r>
    </w:p>
    <w:p w14:paraId="794C2E71" w14:textId="7DAAA3FF"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 xml:space="preserve">Be treated as a </w:t>
      </w:r>
      <w:r w:rsidR="000115D4">
        <w:rPr>
          <w:rFonts w:cs="Arial"/>
          <w:sz w:val="20"/>
          <w:szCs w:val="20"/>
        </w:rPr>
        <w:t>[</w:t>
      </w:r>
      <w:r w:rsidRPr="00B25EA9">
        <w:rPr>
          <w:rFonts w:cs="Arial"/>
          <w:sz w:val="20"/>
          <w:szCs w:val="20"/>
        </w:rPr>
        <w:t>Standard/Urgent</w:t>
      </w:r>
      <w:r w:rsidR="000115D4">
        <w:rPr>
          <w:rFonts w:cs="Arial"/>
          <w:sz w:val="20"/>
          <w:szCs w:val="20"/>
        </w:rPr>
        <w:t>]</w:t>
      </w:r>
      <w:r w:rsidRPr="00B25EA9">
        <w:rPr>
          <w:rFonts w:cs="Arial"/>
          <w:sz w:val="20"/>
          <w:szCs w:val="20"/>
        </w:rPr>
        <w:t xml:space="preserve"> Change</w:t>
      </w:r>
      <w:r w:rsidR="00AC199B">
        <w:rPr>
          <w:rFonts w:cs="Arial"/>
          <w:sz w:val="20"/>
          <w:szCs w:val="20"/>
        </w:rPr>
        <w:t>; and</w:t>
      </w:r>
    </w:p>
    <w:p w14:paraId="7A9EAA45" w14:textId="16626FCA"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the [</w:t>
      </w:r>
      <w:r w:rsidRPr="001C65D6">
        <w:rPr>
          <w:rFonts w:cs="Arial"/>
          <w:sz w:val="20"/>
          <w:szCs w:val="20"/>
        </w:rPr>
        <w:t>Change Report/Working Group</w:t>
      </w:r>
      <w:r w:rsidR="000115D4">
        <w:rPr>
          <w:rFonts w:cs="Arial"/>
          <w:sz w:val="20"/>
          <w:szCs w:val="20"/>
        </w:rPr>
        <w:t>] phase</w:t>
      </w:r>
      <w:r w:rsidR="00AC199B">
        <w:rPr>
          <w:rFonts w:cs="Arial"/>
          <w:sz w:val="20"/>
          <w:szCs w:val="20"/>
        </w:rPr>
        <w:t>.</w:t>
      </w:r>
    </w:p>
    <w:p w14:paraId="33F717C5" w14:textId="77777777" w:rsidR="00E6212D" w:rsidRPr="003920ED" w:rsidRDefault="00E6212D" w:rsidP="00E6212D">
      <w:pPr>
        <w:pStyle w:val="ListBullet2"/>
        <w:numPr>
          <w:ilvl w:val="0"/>
          <w:numId w:val="0"/>
        </w:numPr>
        <w:spacing w:before="240"/>
        <w:rPr>
          <w:rFonts w:cs="Arial"/>
          <w:i/>
          <w:color w:val="00B274"/>
        </w:rPr>
      </w:pPr>
      <w:r>
        <w:rPr>
          <w:rFonts w:cs="Arial"/>
          <w:i/>
          <w:color w:val="00B274"/>
        </w:rPr>
        <w:t>Please provide any additional information to support your preferred next steps, such as any critical events driving the timeline</w:t>
      </w:r>
      <w:r w:rsidRPr="003920ED">
        <w:rPr>
          <w:rFonts w:cs="Arial"/>
          <w:i/>
          <w:color w:val="00B274"/>
        </w:rPr>
        <w:t>.</w:t>
      </w:r>
    </w:p>
    <w:p w14:paraId="2957C067" w14:textId="44E13901" w:rsidR="00E6212D" w:rsidRDefault="00E6212D" w:rsidP="00AC199B">
      <w:pPr>
        <w:pStyle w:val="Heading2"/>
      </w:pPr>
      <w:r w:rsidRPr="00EB32BB">
        <w:t>Insert text here</w:t>
      </w:r>
      <w:r w:rsidR="000115D4">
        <w:t>.</w:t>
      </w:r>
    </w:p>
    <w:p w14:paraId="267CEF1C" w14:textId="77777777" w:rsidR="004C6117" w:rsidRPr="00EB32BB" w:rsidRDefault="004C6117" w:rsidP="004C6117">
      <w:pPr>
        <w:pStyle w:val="Heading1"/>
      </w:pPr>
      <w:bookmarkStart w:id="5" w:name="_Toc313090985"/>
      <w:bookmarkStart w:id="6" w:name="_Toc459803620"/>
      <w:r w:rsidRPr="00EB32BB">
        <w:t>Why Change?</w:t>
      </w:r>
      <w:bookmarkEnd w:id="5"/>
      <w:bookmarkEnd w:id="6"/>
    </w:p>
    <w:p w14:paraId="21EDC7C9" w14:textId="77777777" w:rsidR="004C6117" w:rsidRPr="00384B5B" w:rsidRDefault="00E97DB3" w:rsidP="004C6117">
      <w:pPr>
        <w:rPr>
          <w:rStyle w:val="IntenseEmphasis"/>
        </w:rPr>
      </w:pPr>
      <w:r w:rsidRPr="00384B5B">
        <w:rPr>
          <w:rStyle w:val="IntenseEmphasis"/>
        </w:rPr>
        <w:t>Please c</w:t>
      </w:r>
      <w:r w:rsidR="004C6117" w:rsidRPr="00384B5B">
        <w:rPr>
          <w:rStyle w:val="IntenseEmphasis"/>
        </w:rPr>
        <w:t xml:space="preserve">oncisely set out </w:t>
      </w:r>
      <w:r w:rsidR="004C6117" w:rsidRPr="00384B5B">
        <w:rPr>
          <w:rStyle w:val="IntenseEmphasis"/>
          <w:b/>
          <w:bCs/>
        </w:rPr>
        <w:t>why</w:t>
      </w:r>
      <w:r w:rsidR="004C6117" w:rsidRPr="00384B5B">
        <w:rPr>
          <w:rStyle w:val="IntenseEmphasis"/>
        </w:rPr>
        <w:t xml:space="preserve"> a </w:t>
      </w:r>
      <w:r w:rsidR="00D068AA" w:rsidRPr="00384B5B">
        <w:rPr>
          <w:rStyle w:val="IntenseEmphasis"/>
        </w:rPr>
        <w:t>change to</w:t>
      </w:r>
      <w:r w:rsidR="004C6117" w:rsidRPr="00384B5B">
        <w:rPr>
          <w:rStyle w:val="IntenseEmphasis"/>
        </w:rPr>
        <w:t xml:space="preserve"> the code is proposed – </w:t>
      </w:r>
      <w:proofErr w:type="gramStart"/>
      <w:r w:rsidR="004C6117" w:rsidRPr="00384B5B">
        <w:rPr>
          <w:rStyle w:val="IntenseEmphasis"/>
        </w:rPr>
        <w:t>i.e.</w:t>
      </w:r>
      <w:proofErr w:type="gramEnd"/>
      <w:r w:rsidR="004C6117" w:rsidRPr="00384B5B">
        <w:rPr>
          <w:rStyle w:val="IntenseEmphasis"/>
        </w:rPr>
        <w:t xml:space="preserve"> </w:t>
      </w:r>
      <w:r w:rsidRPr="00384B5B">
        <w:rPr>
          <w:rStyle w:val="IntenseEmphasis"/>
        </w:rPr>
        <w:t>why th</w:t>
      </w:r>
      <w:r w:rsidR="004C6117" w:rsidRPr="00384B5B">
        <w:rPr>
          <w:rStyle w:val="IntenseEmphasis"/>
        </w:rPr>
        <w:t>e identified defect/c</w:t>
      </w:r>
      <w:r w:rsidRPr="00384B5B">
        <w:rPr>
          <w:rStyle w:val="IntenseEmphasis"/>
        </w:rPr>
        <w:t xml:space="preserve">hange in the existing code </w:t>
      </w:r>
      <w:r w:rsidR="004C6117" w:rsidRPr="00384B5B">
        <w:rPr>
          <w:rStyle w:val="IntenseEmphasis"/>
        </w:rPr>
        <w:t xml:space="preserve">needs to be rectified, what happens if the change isn’t made, what is driving the change, what parties are impacted, why is this a Code matter. Proposers should also consider whether additional context </w:t>
      </w:r>
      <w:r w:rsidR="004C6117" w:rsidRPr="00384B5B">
        <w:rPr>
          <w:rStyle w:val="IntenseEmphasis"/>
        </w:rPr>
        <w:lastRenderedPageBreak/>
        <w:t>and/or background should be included here that is not forming part of the Solution and will to assist wider understanding.</w:t>
      </w:r>
    </w:p>
    <w:p w14:paraId="3A162FDA" w14:textId="0F54A758" w:rsidR="001C65D6" w:rsidRDefault="00362030" w:rsidP="00AC199B">
      <w:pPr>
        <w:pStyle w:val="Heading2"/>
      </w:pPr>
      <w:r w:rsidRPr="00EB32BB">
        <w:t>Insert text here</w:t>
      </w:r>
      <w:r w:rsidR="000115D4">
        <w:t>.</w:t>
      </w:r>
    </w:p>
    <w:p w14:paraId="2FDCCE40" w14:textId="783E470D" w:rsidR="000115D4" w:rsidRPr="000115D4" w:rsidRDefault="000115D4" w:rsidP="00AC199B">
      <w:pPr>
        <w:pStyle w:val="Heading2"/>
      </w:pPr>
      <w:r w:rsidRPr="00EB32BB">
        <w:t>Insert text here</w:t>
      </w:r>
      <w:r>
        <w:t>.</w:t>
      </w:r>
    </w:p>
    <w:p w14:paraId="0036A321" w14:textId="77777777" w:rsidR="00D42CA7" w:rsidRPr="00AC199B" w:rsidRDefault="00D42CA7"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r w:rsidRPr="00AC199B">
        <w:rPr>
          <w:rFonts w:ascii="Arial" w:eastAsia="Times New Roman" w:hAnsi="Arial" w:cs="Arial"/>
          <w:b/>
          <w:bCs/>
          <w:sz w:val="44"/>
          <w:szCs w:val="44"/>
        </w:rPr>
        <w:t>Part B: Code Specific Details</w:t>
      </w:r>
    </w:p>
    <w:p w14:paraId="4B1CCFCD" w14:textId="77777777" w:rsidR="009146AA" w:rsidRPr="00EB32BB" w:rsidRDefault="009146AA" w:rsidP="009146AA">
      <w:pPr>
        <w:pStyle w:val="Heading1"/>
      </w:pPr>
      <w:bookmarkStart w:id="7" w:name="_Toc313090987"/>
      <w:bookmarkStart w:id="8" w:name="_Toc459803621"/>
      <w:r w:rsidRPr="00EB32BB">
        <w:t>Solution</w:t>
      </w:r>
      <w:bookmarkEnd w:id="7"/>
      <w:r w:rsidR="001B706F">
        <w:t xml:space="preserve"> and Legal Text</w:t>
      </w:r>
      <w:bookmarkEnd w:id="8"/>
    </w:p>
    <w:p w14:paraId="2B5CC8C3" w14:textId="77777777" w:rsidR="009146AA" w:rsidRPr="00384B5B" w:rsidRDefault="009146AA" w:rsidP="009146AA">
      <w:pPr>
        <w:rPr>
          <w:rStyle w:val="IntenseEmphasis"/>
        </w:rPr>
      </w:pPr>
      <w:r w:rsidRPr="00384B5B">
        <w:rPr>
          <w:rStyle w:val="IntenseEmphasis"/>
        </w:rPr>
        <w:t xml:space="preserve">Please concisely set out in detail the Code changes that are proposed, setting out specific document changes to the Code.  </w:t>
      </w:r>
      <w:hyperlink w:anchor="_Part_C:_Guidance" w:history="1">
        <w:r w:rsidR="00D30CB9" w:rsidRPr="00384B5B">
          <w:rPr>
            <w:rStyle w:val="Hyperlink"/>
            <w:i/>
            <w:iCs/>
          </w:rPr>
          <w:t>[</w:t>
        </w:r>
        <w:r w:rsidR="00AD39E3" w:rsidRPr="00384B5B">
          <w:rPr>
            <w:rStyle w:val="Hyperlink"/>
            <w:i/>
            <w:iCs/>
          </w:rPr>
          <w:t xml:space="preserve">See Guidance Note </w:t>
        </w:r>
        <w:r w:rsidR="00D30CB9" w:rsidRPr="00384B5B">
          <w:rPr>
            <w:rStyle w:val="Hyperlink"/>
            <w:i/>
            <w:iCs/>
          </w:rPr>
          <w:t>4]</w:t>
        </w:r>
        <w:r w:rsidR="00D30CB9" w:rsidRPr="00384B5B">
          <w:rPr>
            <w:rStyle w:val="IntenseEmphasis"/>
          </w:rPr>
          <w:t>.</w:t>
        </w:r>
      </w:hyperlink>
    </w:p>
    <w:p w14:paraId="218EA82C" w14:textId="77777777" w:rsidR="009146AA" w:rsidRPr="00384B5B" w:rsidRDefault="009146AA" w:rsidP="009146AA">
      <w:pPr>
        <w:rPr>
          <w:rStyle w:val="IntenseEmphasis"/>
        </w:rPr>
      </w:pPr>
      <w:r w:rsidRPr="00384B5B">
        <w:rPr>
          <w:rStyle w:val="IntenseEmphasis"/>
        </w:rPr>
        <w:t xml:space="preserve">This section is “owned” by the proposer and will not be altered by the working group and so should set out the change you, as proposer, wish to see made – which </w:t>
      </w:r>
      <w:r w:rsidR="00100686" w:rsidRPr="00384B5B">
        <w:rPr>
          <w:rStyle w:val="IntenseEmphasis"/>
        </w:rPr>
        <w:t xml:space="preserve">can be </w:t>
      </w:r>
      <w:r w:rsidRPr="00384B5B">
        <w:rPr>
          <w:rStyle w:val="IntenseEmphasis"/>
        </w:rPr>
        <w:t>amend</w:t>
      </w:r>
      <w:r w:rsidR="00100686" w:rsidRPr="00384B5B">
        <w:rPr>
          <w:rStyle w:val="IntenseEmphasis"/>
        </w:rPr>
        <w:t>ed</w:t>
      </w:r>
      <w:r w:rsidRPr="00384B5B">
        <w:rPr>
          <w:rStyle w:val="IntenseEmphasis"/>
        </w:rPr>
        <w:t xml:space="preserve"> later to </w:t>
      </w:r>
      <w:proofErr w:type="gramStart"/>
      <w:r w:rsidRPr="00384B5B">
        <w:rPr>
          <w:rStyle w:val="IntenseEmphasis"/>
        </w:rPr>
        <w:t>take into account</w:t>
      </w:r>
      <w:proofErr w:type="gramEnd"/>
      <w:r w:rsidRPr="00384B5B">
        <w:rPr>
          <w:rStyle w:val="IntenseEmphasis"/>
        </w:rPr>
        <w:t xml:space="preserve"> issues raised by a Working Group.  </w:t>
      </w:r>
    </w:p>
    <w:p w14:paraId="56996A7F" w14:textId="77777777" w:rsidR="001C65D6" w:rsidRDefault="001B706F" w:rsidP="009146AA">
      <w:pPr>
        <w:rPr>
          <w:rFonts w:cs="Arial"/>
          <w:b/>
          <w:bCs/>
          <w:color w:val="008576"/>
          <w:sz w:val="24"/>
          <w:szCs w:val="28"/>
        </w:rPr>
      </w:pPr>
      <w:r>
        <w:rPr>
          <w:rFonts w:cs="Arial"/>
          <w:b/>
          <w:bCs/>
          <w:color w:val="008576"/>
          <w:sz w:val="24"/>
          <w:szCs w:val="28"/>
        </w:rPr>
        <w:t>Legal Text</w:t>
      </w:r>
    </w:p>
    <w:p w14:paraId="56976F10" w14:textId="34FC5831" w:rsidR="001B706F" w:rsidRPr="00384B5B" w:rsidRDefault="001B706F" w:rsidP="001B706F">
      <w:pPr>
        <w:rPr>
          <w:rStyle w:val="IntenseEmphasis"/>
        </w:rPr>
      </w:pPr>
      <w:r w:rsidRPr="00384B5B">
        <w:rPr>
          <w:rStyle w:val="IntenseEmphasis"/>
        </w:rPr>
        <w:t xml:space="preserve">This section will be used to produce the legal text that changes the </w:t>
      </w:r>
      <w:r w:rsidR="00AC199B">
        <w:rPr>
          <w:rStyle w:val="IntenseEmphasis"/>
        </w:rPr>
        <w:t>DCUSA</w:t>
      </w:r>
      <w:r w:rsidRPr="00384B5B">
        <w:rPr>
          <w:rStyle w:val="IntenseEmphasis"/>
        </w:rPr>
        <w:t xml:space="preserve">.  It should therefore be in sufficient detail to act as legal instructions and enable the drafting of text.   </w:t>
      </w:r>
    </w:p>
    <w:p w14:paraId="0A8CAC5B" w14:textId="77777777" w:rsidR="001B706F" w:rsidRPr="00384B5B" w:rsidRDefault="001B706F" w:rsidP="001B706F">
      <w:pPr>
        <w:rPr>
          <w:rStyle w:val="IntenseEmphasis"/>
        </w:rPr>
      </w:pPr>
      <w:r w:rsidRPr="00384B5B">
        <w:rPr>
          <w:rStyle w:val="IntenseEmphasis"/>
        </w:rPr>
        <w:t>The proposer may wish to utilise subheadings.</w:t>
      </w:r>
    </w:p>
    <w:p w14:paraId="51BCD5FB" w14:textId="023751BB" w:rsidR="001B706F" w:rsidRPr="00384B5B" w:rsidRDefault="001B706F" w:rsidP="001B706F">
      <w:pPr>
        <w:rPr>
          <w:rStyle w:val="IntenseEmphasis"/>
        </w:rPr>
      </w:pPr>
      <w:r w:rsidRPr="00384B5B">
        <w:rPr>
          <w:rStyle w:val="IntenseEmphasis"/>
        </w:rPr>
        <w:t>The Proposer is welcome to put forward suggested legal text, either within this document or within an attachment.</w:t>
      </w:r>
    </w:p>
    <w:p w14:paraId="1F4720CB" w14:textId="3FFE6A55" w:rsidR="000115D4" w:rsidRPr="000115D4" w:rsidRDefault="000115D4" w:rsidP="00AC199B">
      <w:pPr>
        <w:pStyle w:val="Heading2"/>
      </w:pPr>
      <w:r w:rsidRPr="00EB32BB">
        <w:t>Insert text here</w:t>
      </w:r>
      <w:r>
        <w:t>.</w:t>
      </w:r>
    </w:p>
    <w:p w14:paraId="5469DD7E" w14:textId="77777777" w:rsidR="001B706F" w:rsidRPr="00EB32BB" w:rsidRDefault="001B706F" w:rsidP="001B706F">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7C630668" w14:textId="54108070" w:rsidR="001B706F" w:rsidRPr="00384B5B" w:rsidRDefault="001B706F" w:rsidP="009146AA">
      <w:pPr>
        <w:rPr>
          <w:rStyle w:val="IntenseEmphasis"/>
        </w:rPr>
      </w:pPr>
      <w:r w:rsidRPr="00384B5B">
        <w:rPr>
          <w:rStyle w:val="IntenseEmphasis"/>
        </w:rPr>
        <w:t xml:space="preserve">In support of the legal text provided, the proposer/ legal representative should provide a plain English explanatory note setting out the approach taken to converting the </w:t>
      </w:r>
      <w:r w:rsidR="00AC199B">
        <w:rPr>
          <w:rStyle w:val="IntenseEmphasis"/>
        </w:rPr>
        <w:t>s</w:t>
      </w:r>
      <w:r w:rsidRPr="00384B5B">
        <w:rPr>
          <w:rStyle w:val="IntenseEmphasis"/>
        </w:rPr>
        <w:t>olution into legal text, illustrating how the legal text delivers the intent of the Solution.</w:t>
      </w:r>
    </w:p>
    <w:p w14:paraId="72B802AB" w14:textId="69A8243A" w:rsidR="009146AA" w:rsidRPr="000115D4" w:rsidRDefault="000115D4" w:rsidP="00AC199B">
      <w:pPr>
        <w:pStyle w:val="Heading2"/>
      </w:pPr>
      <w:r w:rsidRPr="00EB32BB">
        <w:t>Insert text here</w:t>
      </w:r>
      <w:r>
        <w:t>.</w:t>
      </w:r>
    </w:p>
    <w:p w14:paraId="184B3F5A" w14:textId="77777777" w:rsidR="00F20FAB" w:rsidRPr="00EB32BB" w:rsidRDefault="00F20FAB" w:rsidP="00AE5F4A">
      <w:pPr>
        <w:pStyle w:val="Heading1"/>
        <w:spacing w:before="120"/>
        <w:ind w:left="431" w:hanging="431"/>
      </w:pPr>
      <w:bookmarkStart w:id="9" w:name="_Toc313090986"/>
      <w:bookmarkStart w:id="10" w:name="_Toc459803622"/>
      <w:r>
        <w:t>Code Specific Matters</w:t>
      </w:r>
      <w:bookmarkEnd w:id="9"/>
      <w:bookmarkEnd w:id="10"/>
    </w:p>
    <w:p w14:paraId="7A98B645" w14:textId="7AE96CCA"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r w:rsidR="00AC199B">
        <w:rPr>
          <w:rFonts w:ascii="Arial" w:eastAsia="Times New Roman" w:hAnsi="Arial" w:cs="Arial"/>
          <w:i w:val="0"/>
          <w:iCs w:val="0"/>
          <w:color w:val="008576"/>
          <w:sz w:val="24"/>
        </w:rPr>
        <w:t xml:space="preserve"> </w:t>
      </w:r>
      <w:r w:rsidR="00AC199B">
        <w:rPr>
          <w:rStyle w:val="IntenseEmphasis"/>
          <w:rFonts w:eastAsia="MS Gothic"/>
          <w:b w:val="0"/>
          <w:bCs w:val="0"/>
          <w:i/>
          <w:iCs w:val="0"/>
        </w:rPr>
        <w:t>(p</w:t>
      </w:r>
      <w:r w:rsidRPr="00AC199B">
        <w:rPr>
          <w:rStyle w:val="IntenseEmphasis"/>
          <w:rFonts w:eastAsia="MS Gothic"/>
          <w:b w:val="0"/>
          <w:bCs w:val="0"/>
          <w:i/>
          <w:iCs w:val="0"/>
        </w:rPr>
        <w:t xml:space="preserve">rovide </w:t>
      </w:r>
      <w:r w:rsidR="00E97DB3" w:rsidRPr="00AC199B">
        <w:rPr>
          <w:rStyle w:val="IntenseEmphasis"/>
          <w:rFonts w:eastAsia="MS Gothic"/>
          <w:b w:val="0"/>
          <w:bCs w:val="0"/>
          <w:i/>
          <w:iCs w:val="0"/>
        </w:rPr>
        <w:t>any reference documents that need to be considered</w:t>
      </w:r>
      <w:r w:rsidR="00E860E8" w:rsidRPr="00AC199B">
        <w:rPr>
          <w:rStyle w:val="IntenseEmphasis"/>
          <w:rFonts w:eastAsia="MS Gothic"/>
          <w:b w:val="0"/>
          <w:bCs w:val="0"/>
          <w:i/>
          <w:iCs w:val="0"/>
        </w:rPr>
        <w:t xml:space="preserve"> </w:t>
      </w:r>
      <w:proofErr w:type="gramStart"/>
      <w:r w:rsidR="00E860E8" w:rsidRPr="00AC199B">
        <w:rPr>
          <w:rStyle w:val="IntenseEmphasis"/>
          <w:rFonts w:eastAsia="MS Gothic"/>
          <w:b w:val="0"/>
          <w:bCs w:val="0"/>
          <w:i/>
          <w:iCs w:val="0"/>
        </w:rPr>
        <w:t>i.e.</w:t>
      </w:r>
      <w:proofErr w:type="gramEnd"/>
      <w:r w:rsidR="00E860E8" w:rsidRPr="00AC199B">
        <w:rPr>
          <w:rStyle w:val="IntenseEmphasis"/>
          <w:rFonts w:eastAsia="MS Gothic"/>
          <w:b w:val="0"/>
          <w:bCs w:val="0"/>
          <w:i/>
          <w:iCs w:val="0"/>
        </w:rPr>
        <w:t xml:space="preserve"> as part of development of the Change Proposal</w:t>
      </w:r>
      <w:r w:rsidR="00AC199B">
        <w:rPr>
          <w:rStyle w:val="IntenseEmphasis"/>
          <w:rFonts w:eastAsia="MS Gothic"/>
          <w:b w:val="0"/>
          <w:bCs w:val="0"/>
          <w:i/>
          <w:iCs w:val="0"/>
        </w:rPr>
        <w:t>)</w:t>
      </w:r>
    </w:p>
    <w:p w14:paraId="7282BC94" w14:textId="77777777" w:rsidR="000115D4" w:rsidRPr="00AC199B" w:rsidRDefault="000115D4" w:rsidP="00AC199B">
      <w:pPr>
        <w:pStyle w:val="Heading2"/>
      </w:pPr>
      <w:bookmarkStart w:id="11" w:name="_Toc313090988"/>
      <w:bookmarkStart w:id="12" w:name="_Toc459803623"/>
      <w:r w:rsidRPr="00AC199B">
        <w:t>Insert text here.</w:t>
      </w:r>
    </w:p>
    <w:p w14:paraId="342DE4E6" w14:textId="77777777" w:rsidR="00CA4EA1" w:rsidRPr="00EB32BB" w:rsidRDefault="009A200B" w:rsidP="00DD20C7">
      <w:pPr>
        <w:pStyle w:val="Heading01"/>
        <w:keepNext w:val="0"/>
      </w:pPr>
      <w:r w:rsidRPr="00EB32BB">
        <w:t>Relevant Objectives</w:t>
      </w:r>
      <w:bookmarkEnd w:id="11"/>
      <w:bookmarkEnd w:id="12"/>
    </w:p>
    <w:p w14:paraId="5FB328C4" w14:textId="77777777" w:rsidR="00413422" w:rsidRDefault="00413422" w:rsidP="00DD20C7">
      <w:pPr>
        <w:pStyle w:val="BodyText"/>
        <w:outlineLvl w:val="3"/>
        <w:rPr>
          <w:rFonts w:cs="Arial"/>
          <w:i/>
          <w:color w:val="00B274"/>
        </w:rPr>
      </w:pPr>
      <w:r w:rsidRPr="00413422">
        <w:rPr>
          <w:rFonts w:cs="Arial"/>
          <w:b/>
          <w:bCs/>
          <w:i/>
          <w:color w:val="008576"/>
          <w:sz w:val="22"/>
          <w:szCs w:val="22"/>
        </w:rPr>
        <w:lastRenderedPageBreak/>
        <w:t>Please Note</w:t>
      </w:r>
      <w:r w:rsidRPr="00413422">
        <w:rPr>
          <w:rFonts w:cs="Arial"/>
          <w:i/>
          <w:color w:val="00B274"/>
        </w:rPr>
        <w:t>:</w:t>
      </w:r>
      <w:r>
        <w:rPr>
          <w:rFonts w:cs="Arial"/>
          <w:i/>
          <w:color w:val="00B274"/>
        </w:rPr>
        <w:t xml:space="preserve"> </w:t>
      </w:r>
      <w:r w:rsidRPr="00A94C99">
        <w:rPr>
          <w:rStyle w:val="IntenseEmphasis"/>
        </w:rPr>
        <w:t>Charging Methodology Change Proposals should only be assessed against the DCUSA Charging Methodology Objectives and the General Change Proposals should be assessed on DCUSA General Objectives.</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3E2CA167" w14:textId="77777777" w:rsidR="002267E5" w:rsidRPr="00D30CB9" w:rsidRDefault="002267E5" w:rsidP="002267E5">
            <w:pPr>
              <w:pStyle w:val="Tablebodycopy"/>
              <w:ind w:left="0" w:right="238"/>
              <w:rPr>
                <w:rFonts w:cs="Arial"/>
                <w:b/>
                <w:sz w:val="22"/>
                <w:szCs w:val="22"/>
              </w:rPr>
            </w:pPr>
            <w:r w:rsidRPr="00D30CB9">
              <w:rPr>
                <w:rFonts w:cs="Arial"/>
                <w:b/>
                <w:sz w:val="22"/>
                <w:szCs w:val="22"/>
              </w:rPr>
              <w:t>DCUSA General Objectives</w:t>
            </w:r>
          </w:p>
          <w:p w14:paraId="5F19C421" w14:textId="5138B0D4" w:rsidR="00A94C99" w:rsidRPr="009C63A3" w:rsidRDefault="002267E5" w:rsidP="002267E5">
            <w:pPr>
              <w:pStyle w:val="Tablebodycopy"/>
              <w:ind w:left="0" w:right="238"/>
              <w:rPr>
                <w:rFonts w:cs="Arial"/>
                <w:b/>
                <w:sz w:val="24"/>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2885102A" w:rsidR="002267E5" w:rsidRPr="00C8117D" w:rsidRDefault="002267E5"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Content>
                <w:r w:rsidR="00384B5B">
                  <w:rPr>
                    <w:rFonts w:ascii="MS Gothic" w:eastAsia="MS Gothic" w:hAnsi="MS Gothic" w:cs="Arial" w:hint="eastAsia"/>
                    <w:b/>
                    <w:bCs/>
                    <w:noProof/>
                    <w:color w:val="00B050"/>
                    <w:sz w:val="48"/>
                    <w:szCs w:val="56"/>
                  </w:rPr>
                  <w:t>☐</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45746C7D" w14:textId="77777777" w:rsidR="002267E5" w:rsidRPr="002267E5" w:rsidRDefault="002267E5" w:rsidP="002267E5">
            <w:pPr>
              <w:pStyle w:val="NoSpacing"/>
              <w:ind w:left="113"/>
              <w:rPr>
                <w:color w:val="00B050"/>
              </w:rPr>
            </w:pPr>
            <w:r w:rsidRPr="002267E5">
              <w:rPr>
                <w:color w:val="00B050"/>
              </w:rPr>
              <w:t>Positive</w:t>
            </w:r>
          </w:p>
          <w:p w14:paraId="1E72DFB6" w14:textId="77777777" w:rsidR="002267E5" w:rsidRPr="002267E5" w:rsidRDefault="002267E5" w:rsidP="002267E5">
            <w:pPr>
              <w:pStyle w:val="NoSpacing"/>
              <w:ind w:left="113"/>
              <w:rPr>
                <w:color w:val="C00000"/>
              </w:rPr>
            </w:pPr>
            <w:r w:rsidRPr="002267E5">
              <w:rPr>
                <w:color w:val="C00000"/>
              </w:rPr>
              <w:t>Negative</w:t>
            </w:r>
          </w:p>
          <w:p w14:paraId="37FD1CF6" w14:textId="77777777" w:rsidR="002267E5" w:rsidRPr="002267E5" w:rsidRDefault="002267E5" w:rsidP="002267E5">
            <w:pPr>
              <w:pStyle w:val="NoSpacing"/>
              <w:ind w:left="113"/>
              <w:rPr>
                <w:color w:val="4472C4" w:themeColor="accent1"/>
              </w:rPr>
            </w:pPr>
            <w:r w:rsidRPr="002267E5">
              <w:rPr>
                <w:color w:val="4472C4" w:themeColor="accent1"/>
              </w:rPr>
              <w:t>Neutral</w:t>
            </w:r>
          </w:p>
          <w:p w14:paraId="044CED07" w14:textId="77777777" w:rsidR="002267E5" w:rsidRPr="002267E5" w:rsidRDefault="002267E5" w:rsidP="002267E5">
            <w:pPr>
              <w:pStyle w:val="NoSpacing"/>
              <w:ind w:left="113"/>
            </w:pPr>
            <w:r w:rsidRPr="002267E5">
              <w:t>None</w:t>
            </w:r>
          </w:p>
        </w:tc>
      </w:tr>
      <w:tr w:rsidR="002267E5" w:rsidRPr="00EB32BB" w14:paraId="5A4489BC" w14:textId="77777777" w:rsidTr="00A94C99">
        <w:trPr>
          <w:cantSplit/>
          <w:trHeight w:val="397"/>
        </w:trPr>
        <w:tc>
          <w:tcPr>
            <w:tcW w:w="365" w:type="pct"/>
          </w:tcPr>
          <w:p w14:paraId="75844229" w14:textId="77777777" w:rsidR="002267E5" w:rsidRPr="00C8117D" w:rsidRDefault="002267E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FF25561" w14:textId="77777777" w:rsidR="002267E5" w:rsidRPr="002267E5" w:rsidRDefault="002267E5" w:rsidP="002267E5">
            <w:pPr>
              <w:pStyle w:val="NoSpacing"/>
              <w:ind w:left="113"/>
              <w:rPr>
                <w:color w:val="00B050"/>
              </w:rPr>
            </w:pPr>
            <w:r w:rsidRPr="002267E5">
              <w:rPr>
                <w:color w:val="00B050"/>
              </w:rPr>
              <w:t>Positive</w:t>
            </w:r>
          </w:p>
          <w:p w14:paraId="3EC255C3" w14:textId="77777777" w:rsidR="002267E5" w:rsidRPr="002267E5" w:rsidRDefault="002267E5" w:rsidP="002267E5">
            <w:pPr>
              <w:pStyle w:val="NoSpacing"/>
              <w:ind w:left="113"/>
              <w:rPr>
                <w:color w:val="C00000"/>
              </w:rPr>
            </w:pPr>
            <w:r w:rsidRPr="002267E5">
              <w:rPr>
                <w:color w:val="C00000"/>
              </w:rPr>
              <w:t>Negative</w:t>
            </w:r>
          </w:p>
          <w:p w14:paraId="4060E67E" w14:textId="77777777" w:rsidR="002267E5" w:rsidRPr="002267E5" w:rsidRDefault="002267E5" w:rsidP="002267E5">
            <w:pPr>
              <w:pStyle w:val="NoSpacing"/>
              <w:ind w:left="113"/>
              <w:rPr>
                <w:color w:val="4472C4" w:themeColor="accent1"/>
              </w:rPr>
            </w:pPr>
            <w:r w:rsidRPr="002267E5">
              <w:rPr>
                <w:color w:val="4472C4" w:themeColor="accent1"/>
              </w:rPr>
              <w:t>Neutral</w:t>
            </w:r>
          </w:p>
          <w:p w14:paraId="607742A4" w14:textId="77777777" w:rsidR="002267E5" w:rsidRPr="002267E5" w:rsidRDefault="002267E5" w:rsidP="002267E5">
            <w:pPr>
              <w:spacing w:before="0" w:line="240" w:lineRule="auto"/>
              <w:ind w:left="113" w:right="113"/>
            </w:pPr>
            <w:r w:rsidRPr="002267E5">
              <w:t>None</w:t>
            </w:r>
          </w:p>
        </w:tc>
      </w:tr>
      <w:tr w:rsidR="002267E5" w14:paraId="00020CF8" w14:textId="77777777" w:rsidTr="00A94C99">
        <w:trPr>
          <w:cantSplit/>
          <w:trHeight w:val="397"/>
        </w:trPr>
        <w:tc>
          <w:tcPr>
            <w:tcW w:w="365" w:type="pct"/>
          </w:tcPr>
          <w:p w14:paraId="1264CA51" w14:textId="77777777" w:rsidR="002267E5" w:rsidRPr="00C8117D" w:rsidRDefault="002267E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3207558F" w14:textId="77777777" w:rsidR="002267E5" w:rsidRPr="002267E5" w:rsidRDefault="002267E5" w:rsidP="002267E5">
            <w:pPr>
              <w:pStyle w:val="NoSpacing"/>
              <w:ind w:left="113"/>
              <w:rPr>
                <w:color w:val="00B050"/>
              </w:rPr>
            </w:pPr>
            <w:r w:rsidRPr="002267E5">
              <w:rPr>
                <w:color w:val="00B050"/>
              </w:rPr>
              <w:t>Positive</w:t>
            </w:r>
          </w:p>
          <w:p w14:paraId="5E6A190D" w14:textId="77777777" w:rsidR="002267E5" w:rsidRPr="002267E5" w:rsidRDefault="002267E5" w:rsidP="002267E5">
            <w:pPr>
              <w:pStyle w:val="NoSpacing"/>
              <w:ind w:left="113"/>
              <w:rPr>
                <w:color w:val="C00000"/>
              </w:rPr>
            </w:pPr>
            <w:r w:rsidRPr="002267E5">
              <w:rPr>
                <w:color w:val="C00000"/>
              </w:rPr>
              <w:t>Negative</w:t>
            </w:r>
          </w:p>
          <w:p w14:paraId="274FFA37" w14:textId="77777777" w:rsidR="002267E5" w:rsidRPr="002267E5" w:rsidRDefault="002267E5" w:rsidP="002267E5">
            <w:pPr>
              <w:pStyle w:val="NoSpacing"/>
              <w:ind w:left="113"/>
              <w:rPr>
                <w:color w:val="4472C4" w:themeColor="accent1"/>
              </w:rPr>
            </w:pPr>
            <w:r w:rsidRPr="002267E5">
              <w:rPr>
                <w:color w:val="4472C4" w:themeColor="accent1"/>
              </w:rPr>
              <w:t>Neutral</w:t>
            </w:r>
          </w:p>
          <w:p w14:paraId="423ED870" w14:textId="77777777" w:rsidR="002267E5" w:rsidRPr="002267E5" w:rsidRDefault="002267E5" w:rsidP="002267E5">
            <w:pPr>
              <w:spacing w:before="0" w:line="240" w:lineRule="auto"/>
              <w:ind w:left="113" w:right="113"/>
            </w:pPr>
            <w:r w:rsidRPr="002267E5">
              <w:t>None</w:t>
            </w:r>
          </w:p>
        </w:tc>
      </w:tr>
      <w:tr w:rsidR="002267E5" w:rsidRPr="00F913C3" w14:paraId="1AF263AA" w14:textId="77777777" w:rsidTr="00A94C99">
        <w:trPr>
          <w:cantSplit/>
          <w:trHeight w:val="397"/>
        </w:trPr>
        <w:tc>
          <w:tcPr>
            <w:tcW w:w="365" w:type="pct"/>
          </w:tcPr>
          <w:p w14:paraId="69B8361F" w14:textId="77777777" w:rsidR="002267E5" w:rsidRPr="00C8117D" w:rsidRDefault="002267E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57419166" w14:textId="77777777" w:rsidR="002267E5" w:rsidRPr="002267E5" w:rsidRDefault="002267E5" w:rsidP="002267E5">
            <w:pPr>
              <w:pStyle w:val="NoSpacing"/>
              <w:ind w:left="113"/>
              <w:rPr>
                <w:color w:val="00B050"/>
              </w:rPr>
            </w:pPr>
            <w:r w:rsidRPr="002267E5">
              <w:rPr>
                <w:color w:val="00B050"/>
              </w:rPr>
              <w:t>Positive</w:t>
            </w:r>
          </w:p>
          <w:p w14:paraId="0973CA34" w14:textId="77777777" w:rsidR="002267E5" w:rsidRPr="002267E5" w:rsidRDefault="002267E5" w:rsidP="002267E5">
            <w:pPr>
              <w:pStyle w:val="NoSpacing"/>
              <w:ind w:left="113"/>
              <w:rPr>
                <w:color w:val="C00000"/>
              </w:rPr>
            </w:pPr>
            <w:r w:rsidRPr="002267E5">
              <w:rPr>
                <w:color w:val="C00000"/>
              </w:rPr>
              <w:t>Negative</w:t>
            </w:r>
          </w:p>
          <w:p w14:paraId="3A20DFB1" w14:textId="77777777" w:rsidR="002267E5" w:rsidRPr="002267E5" w:rsidRDefault="002267E5" w:rsidP="002267E5">
            <w:pPr>
              <w:pStyle w:val="NoSpacing"/>
              <w:ind w:left="113"/>
              <w:rPr>
                <w:color w:val="4472C4" w:themeColor="accent1"/>
              </w:rPr>
            </w:pPr>
            <w:r w:rsidRPr="002267E5">
              <w:rPr>
                <w:color w:val="4472C4" w:themeColor="accent1"/>
              </w:rPr>
              <w:t>Neutral</w:t>
            </w:r>
          </w:p>
          <w:p w14:paraId="1A3268FD" w14:textId="77777777" w:rsidR="002267E5" w:rsidRPr="002267E5" w:rsidRDefault="002267E5" w:rsidP="002267E5">
            <w:pPr>
              <w:spacing w:before="0" w:line="240" w:lineRule="auto"/>
              <w:ind w:left="113" w:right="113"/>
            </w:pPr>
            <w:r w:rsidRPr="002267E5">
              <w:t>None</w:t>
            </w:r>
          </w:p>
        </w:tc>
      </w:tr>
      <w:tr w:rsidR="002267E5" w14:paraId="2B33824C" w14:textId="77777777" w:rsidTr="00A94C99">
        <w:trPr>
          <w:cantSplit/>
          <w:trHeight w:val="397"/>
        </w:trPr>
        <w:tc>
          <w:tcPr>
            <w:tcW w:w="365" w:type="pct"/>
          </w:tcPr>
          <w:p w14:paraId="5FE63B9C" w14:textId="77777777" w:rsidR="002267E5" w:rsidRPr="00C8117D" w:rsidRDefault="002267E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24DC59DF" w14:textId="77777777" w:rsidR="002267E5" w:rsidRPr="002267E5" w:rsidRDefault="002267E5" w:rsidP="002267E5">
            <w:pPr>
              <w:pStyle w:val="NoSpacing"/>
              <w:ind w:left="113"/>
              <w:rPr>
                <w:color w:val="00B050"/>
              </w:rPr>
            </w:pPr>
            <w:r w:rsidRPr="002267E5">
              <w:rPr>
                <w:color w:val="00B050"/>
              </w:rPr>
              <w:t>Positive</w:t>
            </w:r>
          </w:p>
          <w:p w14:paraId="34709009" w14:textId="77777777" w:rsidR="002267E5" w:rsidRPr="002267E5" w:rsidRDefault="002267E5" w:rsidP="002267E5">
            <w:pPr>
              <w:pStyle w:val="NoSpacing"/>
              <w:ind w:left="113"/>
              <w:rPr>
                <w:color w:val="C00000"/>
              </w:rPr>
            </w:pPr>
            <w:r w:rsidRPr="002267E5">
              <w:rPr>
                <w:color w:val="C00000"/>
              </w:rPr>
              <w:t>Negative</w:t>
            </w:r>
          </w:p>
          <w:p w14:paraId="5D5282CF" w14:textId="77777777" w:rsidR="002267E5" w:rsidRPr="002267E5" w:rsidRDefault="002267E5" w:rsidP="002267E5">
            <w:pPr>
              <w:pStyle w:val="NoSpacing"/>
              <w:ind w:left="113"/>
              <w:rPr>
                <w:color w:val="4472C4" w:themeColor="accent1"/>
              </w:rPr>
            </w:pPr>
            <w:r w:rsidRPr="002267E5">
              <w:rPr>
                <w:color w:val="4472C4" w:themeColor="accent1"/>
              </w:rPr>
              <w:t>Neutral</w:t>
            </w:r>
          </w:p>
          <w:p w14:paraId="41711B5C" w14:textId="77777777" w:rsidR="002267E5" w:rsidRPr="002267E5" w:rsidRDefault="002267E5" w:rsidP="002267E5">
            <w:pPr>
              <w:spacing w:before="0" w:line="240" w:lineRule="auto"/>
              <w:ind w:left="113" w:right="113"/>
            </w:pPr>
            <w:r w:rsidRPr="002267E5">
              <w:t>None</w:t>
            </w:r>
          </w:p>
        </w:tc>
      </w:tr>
    </w:tbl>
    <w:p w14:paraId="772FBF8A" w14:textId="71765124" w:rsidR="00DD20C7" w:rsidRDefault="00DD20C7"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5904E80A" w14:textId="77777777" w:rsidTr="003A61C7">
        <w:trPr>
          <w:cantSplit/>
          <w:trHeight w:val="397"/>
        </w:trPr>
        <w:tc>
          <w:tcPr>
            <w:tcW w:w="365" w:type="pct"/>
          </w:tcPr>
          <w:p w14:paraId="22AF3E84" w14:textId="77777777" w:rsidR="00A94C99" w:rsidRPr="009C63A3" w:rsidRDefault="00A94C99" w:rsidP="003A61C7">
            <w:pPr>
              <w:pStyle w:val="Tablebodycopy"/>
              <w:ind w:left="0" w:right="238"/>
              <w:rPr>
                <w:rFonts w:cs="Arial"/>
                <w:b/>
                <w:sz w:val="24"/>
              </w:rPr>
            </w:pPr>
          </w:p>
        </w:tc>
        <w:tc>
          <w:tcPr>
            <w:tcW w:w="4024" w:type="pct"/>
            <w:vAlign w:val="center"/>
          </w:tcPr>
          <w:p w14:paraId="15D2F42C" w14:textId="77777777" w:rsidR="002267E5" w:rsidRDefault="00A94C99" w:rsidP="003A61C7">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p w14:paraId="37FE070D" w14:textId="194C0E72" w:rsidR="00A94C99" w:rsidRPr="009C63A3" w:rsidRDefault="00A94C99" w:rsidP="003A61C7">
            <w:pPr>
              <w:pStyle w:val="Tablebodycopy"/>
              <w:ind w:left="0" w:right="238"/>
              <w:rPr>
                <w:rFonts w:cs="Arial"/>
                <w:b/>
                <w:sz w:val="24"/>
              </w:rPr>
            </w:pPr>
            <w:r>
              <w:rPr>
                <w:rStyle w:val="IntenseEmphasis"/>
              </w:rPr>
              <w:t>(p</w:t>
            </w:r>
            <w:r w:rsidRPr="00A94C99">
              <w:rPr>
                <w:rStyle w:val="IntenseEmphasis"/>
              </w:rPr>
              <w:t xml:space="preserve">lease tick the relevant boxes. </w:t>
            </w:r>
            <w:r w:rsidRPr="00A94C99">
              <w:rPr>
                <w:rStyle w:val="Hyperlink"/>
                <w:i/>
                <w:iCs/>
              </w:rPr>
              <w:t>[</w:t>
            </w:r>
            <w:hyperlink w:anchor="_Part_C:_Guidance" w:history="1">
              <w:r w:rsidRPr="00A94C99">
                <w:rPr>
                  <w:rStyle w:val="Hyperlink"/>
                  <w:i/>
                  <w:iCs/>
                </w:rPr>
                <w:t>See Guidance Note 10]</w:t>
              </w:r>
            </w:hyperlink>
          </w:p>
        </w:tc>
        <w:tc>
          <w:tcPr>
            <w:tcW w:w="611" w:type="pct"/>
          </w:tcPr>
          <w:p w14:paraId="276140EF" w14:textId="77777777" w:rsidR="00A94C99" w:rsidRPr="0060253F" w:rsidRDefault="00A94C99" w:rsidP="003A61C7">
            <w:pPr>
              <w:ind w:left="113" w:right="113"/>
              <w:rPr>
                <w:b/>
              </w:rPr>
            </w:pPr>
            <w:r w:rsidRPr="0060253F">
              <w:rPr>
                <w:b/>
              </w:rPr>
              <w:t>Identified impact</w:t>
            </w:r>
          </w:p>
        </w:tc>
      </w:tr>
      <w:tr w:rsidR="00A94C99" w:rsidRPr="00EB32BB" w14:paraId="77A01EE9" w14:textId="77777777" w:rsidTr="003A61C7">
        <w:trPr>
          <w:cantSplit/>
          <w:trHeight w:val="397"/>
        </w:trPr>
        <w:tc>
          <w:tcPr>
            <w:tcW w:w="365" w:type="pct"/>
          </w:tcPr>
          <w:p w14:paraId="2C46B1F5" w14:textId="15A5B4D2" w:rsidR="00A94C99" w:rsidRPr="00C8117D" w:rsidRDefault="00A94C99" w:rsidP="003A61C7">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Content>
                <w:r w:rsidR="00384B5B">
                  <w:rPr>
                    <w:rFonts w:ascii="MS Gothic" w:eastAsia="MS Gothic" w:hAnsi="MS Gothic" w:cs="Arial" w:hint="eastAsia"/>
                    <w:b/>
                    <w:bCs/>
                    <w:noProof/>
                    <w:color w:val="00B050"/>
                    <w:sz w:val="48"/>
                    <w:szCs w:val="56"/>
                  </w:rPr>
                  <w:t>☐</w:t>
                </w:r>
              </w:sdtContent>
            </w:sdt>
          </w:p>
        </w:tc>
        <w:tc>
          <w:tcPr>
            <w:tcW w:w="4024" w:type="pct"/>
          </w:tcPr>
          <w:p w14:paraId="2F25D42E" w14:textId="38386BE3" w:rsidR="00A94C99" w:rsidRPr="009146AA" w:rsidRDefault="00AC199B" w:rsidP="00443041">
            <w:pPr>
              <w:pStyle w:val="ListNumber"/>
              <w:numPr>
                <w:ilvl w:val="0"/>
                <w:numId w:val="17"/>
              </w:numPr>
              <w:tabs>
                <w:tab w:val="clear" w:pos="720"/>
              </w:tabs>
              <w:spacing w:before="0"/>
              <w:ind w:left="288" w:hanging="284"/>
              <w:rPr>
                <w:noProof/>
              </w:rPr>
            </w:pPr>
            <w:r>
              <w:rPr>
                <w:rFonts w:cs="Arial"/>
                <w:noProof/>
              </w:rPr>
              <w:t>T</w:t>
            </w:r>
            <w:r w:rsidR="00A94C99"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5949A9D3" w14:textId="77777777" w:rsidR="00A94C99" w:rsidRPr="002267E5" w:rsidRDefault="00A94C99" w:rsidP="003A61C7">
            <w:pPr>
              <w:pStyle w:val="NoSpacing"/>
              <w:ind w:left="113"/>
              <w:rPr>
                <w:color w:val="00B050"/>
              </w:rPr>
            </w:pPr>
            <w:r w:rsidRPr="002267E5">
              <w:rPr>
                <w:color w:val="00B050"/>
              </w:rPr>
              <w:t>Positive</w:t>
            </w:r>
          </w:p>
          <w:p w14:paraId="7A04D792" w14:textId="77777777" w:rsidR="00A94C99" w:rsidRPr="002267E5" w:rsidRDefault="00A94C99" w:rsidP="003A61C7">
            <w:pPr>
              <w:pStyle w:val="NoSpacing"/>
              <w:ind w:left="113"/>
              <w:rPr>
                <w:color w:val="C00000"/>
              </w:rPr>
            </w:pPr>
            <w:r w:rsidRPr="002267E5">
              <w:rPr>
                <w:color w:val="C00000"/>
              </w:rPr>
              <w:t>Negative</w:t>
            </w:r>
          </w:p>
          <w:p w14:paraId="26CEE6AA" w14:textId="77777777" w:rsidR="00A94C99" w:rsidRPr="002267E5" w:rsidRDefault="00A94C99" w:rsidP="003A61C7">
            <w:pPr>
              <w:pStyle w:val="NoSpacing"/>
              <w:ind w:left="113"/>
              <w:rPr>
                <w:color w:val="4472C4" w:themeColor="accent1"/>
              </w:rPr>
            </w:pPr>
            <w:r w:rsidRPr="002267E5">
              <w:rPr>
                <w:color w:val="4472C4" w:themeColor="accent1"/>
              </w:rPr>
              <w:t>Neutral</w:t>
            </w:r>
          </w:p>
          <w:p w14:paraId="6A73CD84" w14:textId="77777777" w:rsidR="00A94C99" w:rsidRPr="002267E5" w:rsidRDefault="00A94C99" w:rsidP="003A61C7">
            <w:pPr>
              <w:pStyle w:val="NoSpacing"/>
              <w:ind w:left="113"/>
            </w:pPr>
            <w:r w:rsidRPr="002267E5">
              <w:t>None</w:t>
            </w:r>
          </w:p>
        </w:tc>
      </w:tr>
      <w:tr w:rsidR="00A94C99" w:rsidRPr="00EB32BB" w14:paraId="639B6EBC" w14:textId="77777777" w:rsidTr="003A61C7">
        <w:trPr>
          <w:cantSplit/>
          <w:trHeight w:val="397"/>
        </w:trPr>
        <w:tc>
          <w:tcPr>
            <w:tcW w:w="365" w:type="pct"/>
          </w:tcPr>
          <w:p w14:paraId="54CEC84E" w14:textId="77777777" w:rsidR="00A94C99" w:rsidRPr="00C8117D" w:rsidRDefault="00A94C99"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1BE73553" w14:textId="0F1679C1"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0FF57497" w14:textId="77777777" w:rsidR="00A94C99" w:rsidRPr="002267E5" w:rsidRDefault="00A94C99" w:rsidP="003A61C7">
            <w:pPr>
              <w:pStyle w:val="NoSpacing"/>
              <w:ind w:left="113"/>
              <w:rPr>
                <w:color w:val="00B050"/>
              </w:rPr>
            </w:pPr>
            <w:r w:rsidRPr="002267E5">
              <w:rPr>
                <w:color w:val="00B050"/>
              </w:rPr>
              <w:t>Positive</w:t>
            </w:r>
          </w:p>
          <w:p w14:paraId="56868A9D" w14:textId="77777777" w:rsidR="00A94C99" w:rsidRPr="002267E5" w:rsidRDefault="00A94C99" w:rsidP="003A61C7">
            <w:pPr>
              <w:pStyle w:val="NoSpacing"/>
              <w:ind w:left="113"/>
              <w:rPr>
                <w:color w:val="C00000"/>
              </w:rPr>
            </w:pPr>
            <w:r w:rsidRPr="002267E5">
              <w:rPr>
                <w:color w:val="C00000"/>
              </w:rPr>
              <w:t>Negative</w:t>
            </w:r>
          </w:p>
          <w:p w14:paraId="02808700" w14:textId="77777777" w:rsidR="00A94C99" w:rsidRPr="002267E5" w:rsidRDefault="00A94C99" w:rsidP="003A61C7">
            <w:pPr>
              <w:pStyle w:val="NoSpacing"/>
              <w:ind w:left="113"/>
              <w:rPr>
                <w:color w:val="4472C4" w:themeColor="accent1"/>
              </w:rPr>
            </w:pPr>
            <w:r w:rsidRPr="002267E5">
              <w:rPr>
                <w:color w:val="4472C4" w:themeColor="accent1"/>
              </w:rPr>
              <w:t>Neutral</w:t>
            </w:r>
          </w:p>
          <w:p w14:paraId="17C7B5F0" w14:textId="77777777" w:rsidR="00A94C99" w:rsidRPr="002267E5" w:rsidRDefault="00A94C99" w:rsidP="003A61C7">
            <w:pPr>
              <w:spacing w:before="0" w:line="240" w:lineRule="auto"/>
              <w:ind w:left="113" w:right="113"/>
            </w:pPr>
            <w:r w:rsidRPr="002267E5">
              <w:t>None</w:t>
            </w:r>
          </w:p>
        </w:tc>
      </w:tr>
      <w:tr w:rsidR="00A94C99" w14:paraId="2A4E999E" w14:textId="77777777" w:rsidTr="003A61C7">
        <w:trPr>
          <w:cantSplit/>
          <w:trHeight w:val="397"/>
        </w:trPr>
        <w:tc>
          <w:tcPr>
            <w:tcW w:w="365" w:type="pct"/>
          </w:tcPr>
          <w:p w14:paraId="5CF41C21" w14:textId="77777777" w:rsidR="00A94C99" w:rsidRPr="00C8117D" w:rsidRDefault="00A94C99"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1BE8052B" w14:textId="5F2F2702"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2F1AFAAB" w14:textId="77777777" w:rsidR="00A94C99" w:rsidRPr="002267E5" w:rsidRDefault="00A94C99" w:rsidP="003A61C7">
            <w:pPr>
              <w:pStyle w:val="NoSpacing"/>
              <w:ind w:left="113"/>
              <w:rPr>
                <w:color w:val="00B050"/>
              </w:rPr>
            </w:pPr>
            <w:r w:rsidRPr="002267E5">
              <w:rPr>
                <w:color w:val="00B050"/>
              </w:rPr>
              <w:t>Positive</w:t>
            </w:r>
          </w:p>
          <w:p w14:paraId="390F46DE" w14:textId="77777777" w:rsidR="00A94C99" w:rsidRPr="002267E5" w:rsidRDefault="00A94C99" w:rsidP="003A61C7">
            <w:pPr>
              <w:pStyle w:val="NoSpacing"/>
              <w:ind w:left="113"/>
              <w:rPr>
                <w:color w:val="C00000"/>
              </w:rPr>
            </w:pPr>
            <w:r w:rsidRPr="002267E5">
              <w:rPr>
                <w:color w:val="C00000"/>
              </w:rPr>
              <w:t>Negative</w:t>
            </w:r>
          </w:p>
          <w:p w14:paraId="1A1E76D6" w14:textId="77777777" w:rsidR="00A94C99" w:rsidRPr="002267E5" w:rsidRDefault="00A94C99" w:rsidP="003A61C7">
            <w:pPr>
              <w:pStyle w:val="NoSpacing"/>
              <w:ind w:left="113"/>
              <w:rPr>
                <w:color w:val="4472C4" w:themeColor="accent1"/>
              </w:rPr>
            </w:pPr>
            <w:r w:rsidRPr="002267E5">
              <w:rPr>
                <w:color w:val="4472C4" w:themeColor="accent1"/>
              </w:rPr>
              <w:t>Neutral</w:t>
            </w:r>
          </w:p>
          <w:p w14:paraId="1DC1AE76" w14:textId="77777777" w:rsidR="00A94C99" w:rsidRPr="002267E5" w:rsidRDefault="00A94C99" w:rsidP="003A61C7">
            <w:pPr>
              <w:spacing w:before="0" w:line="240" w:lineRule="auto"/>
              <w:ind w:left="113" w:right="113"/>
            </w:pPr>
            <w:r w:rsidRPr="002267E5">
              <w:t>None</w:t>
            </w:r>
          </w:p>
        </w:tc>
      </w:tr>
      <w:tr w:rsidR="00A94C99" w:rsidRPr="00F913C3" w14:paraId="53705077" w14:textId="77777777" w:rsidTr="003A61C7">
        <w:trPr>
          <w:cantSplit/>
          <w:trHeight w:val="397"/>
        </w:trPr>
        <w:tc>
          <w:tcPr>
            <w:tcW w:w="365" w:type="pct"/>
          </w:tcPr>
          <w:p w14:paraId="24681772" w14:textId="77777777" w:rsidR="00A94C99" w:rsidRPr="00C8117D" w:rsidRDefault="00A94C99"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48582A1C" w14:textId="07F372A0"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so far as is consistent with Clauses 3.2.1 to 3.2.3, the Charging Methodologies, so far as is reasonably practicable, properly take account of developments in each DNO Party’s Distribution Business</w:t>
            </w:r>
          </w:p>
        </w:tc>
        <w:tc>
          <w:tcPr>
            <w:tcW w:w="611" w:type="pct"/>
          </w:tcPr>
          <w:p w14:paraId="795448C3" w14:textId="77777777" w:rsidR="00A94C99" w:rsidRPr="002267E5" w:rsidRDefault="00A94C99" w:rsidP="003A61C7">
            <w:pPr>
              <w:pStyle w:val="NoSpacing"/>
              <w:ind w:left="113"/>
              <w:rPr>
                <w:color w:val="00B050"/>
              </w:rPr>
            </w:pPr>
            <w:r w:rsidRPr="002267E5">
              <w:rPr>
                <w:color w:val="00B050"/>
              </w:rPr>
              <w:t>Positive</w:t>
            </w:r>
          </w:p>
          <w:p w14:paraId="317863D1" w14:textId="77777777" w:rsidR="00A94C99" w:rsidRPr="002267E5" w:rsidRDefault="00A94C99" w:rsidP="003A61C7">
            <w:pPr>
              <w:pStyle w:val="NoSpacing"/>
              <w:ind w:left="113"/>
              <w:rPr>
                <w:color w:val="C00000"/>
              </w:rPr>
            </w:pPr>
            <w:r w:rsidRPr="002267E5">
              <w:rPr>
                <w:color w:val="C00000"/>
              </w:rPr>
              <w:t>Negative</w:t>
            </w:r>
          </w:p>
          <w:p w14:paraId="729A0FE1" w14:textId="77777777" w:rsidR="00A94C99" w:rsidRPr="002267E5" w:rsidRDefault="00A94C99" w:rsidP="003A61C7">
            <w:pPr>
              <w:pStyle w:val="NoSpacing"/>
              <w:ind w:left="113"/>
              <w:rPr>
                <w:color w:val="4472C4" w:themeColor="accent1"/>
              </w:rPr>
            </w:pPr>
            <w:r w:rsidRPr="002267E5">
              <w:rPr>
                <w:color w:val="4472C4" w:themeColor="accent1"/>
              </w:rPr>
              <w:t>Neutral</w:t>
            </w:r>
          </w:p>
          <w:p w14:paraId="1B602B78" w14:textId="77777777" w:rsidR="00A94C99" w:rsidRPr="002267E5" w:rsidRDefault="00A94C99" w:rsidP="003A61C7">
            <w:pPr>
              <w:spacing w:before="0" w:line="240" w:lineRule="auto"/>
              <w:ind w:left="113" w:right="113"/>
            </w:pPr>
            <w:r w:rsidRPr="002267E5">
              <w:t>None</w:t>
            </w:r>
          </w:p>
        </w:tc>
      </w:tr>
      <w:tr w:rsidR="00A94C99" w14:paraId="2733C06C" w14:textId="77777777" w:rsidTr="003A61C7">
        <w:trPr>
          <w:cantSplit/>
          <w:trHeight w:val="397"/>
        </w:trPr>
        <w:tc>
          <w:tcPr>
            <w:tcW w:w="365" w:type="pct"/>
          </w:tcPr>
          <w:p w14:paraId="16CBD613" w14:textId="77777777" w:rsidR="00A94C99" w:rsidRPr="00C8117D" w:rsidRDefault="00A94C99"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24E05F83" w14:textId="72C365F9" w:rsidR="00A94C99" w:rsidRPr="00E46C74" w:rsidRDefault="00AC199B" w:rsidP="003A61C7">
            <w:pPr>
              <w:pStyle w:val="ListNumber"/>
              <w:tabs>
                <w:tab w:val="clear" w:pos="720"/>
              </w:tabs>
              <w:spacing w:before="0"/>
              <w:ind w:left="280" w:hanging="280"/>
              <w:rPr>
                <w:noProof/>
              </w:rPr>
            </w:pPr>
            <w:r>
              <w:rPr>
                <w:color w:val="000000"/>
                <w:shd w:val="clear" w:color="auto" w:fill="FFFFFF"/>
              </w:rPr>
              <w:t>T</w:t>
            </w:r>
            <w:r>
              <w:rPr>
                <w:color w:val="000000"/>
                <w:shd w:val="clear" w:color="auto" w:fill="FFFFFF"/>
              </w:rPr>
              <w: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4EBCD871" w14:textId="77777777" w:rsidR="00A94C99" w:rsidRPr="002267E5" w:rsidRDefault="00A94C99" w:rsidP="003A61C7">
            <w:pPr>
              <w:pStyle w:val="NoSpacing"/>
              <w:ind w:left="113"/>
              <w:rPr>
                <w:color w:val="00B050"/>
              </w:rPr>
            </w:pPr>
            <w:r w:rsidRPr="002267E5">
              <w:rPr>
                <w:color w:val="00B050"/>
              </w:rPr>
              <w:t>Positive</w:t>
            </w:r>
          </w:p>
          <w:p w14:paraId="3DC83534" w14:textId="77777777" w:rsidR="00A94C99" w:rsidRPr="002267E5" w:rsidRDefault="00A94C99" w:rsidP="003A61C7">
            <w:pPr>
              <w:pStyle w:val="NoSpacing"/>
              <w:ind w:left="113"/>
              <w:rPr>
                <w:color w:val="C00000"/>
              </w:rPr>
            </w:pPr>
            <w:r w:rsidRPr="002267E5">
              <w:rPr>
                <w:color w:val="C00000"/>
              </w:rPr>
              <w:t>Negative</w:t>
            </w:r>
          </w:p>
          <w:p w14:paraId="44ADD0AD" w14:textId="77777777" w:rsidR="00A94C99" w:rsidRPr="002267E5" w:rsidRDefault="00A94C99" w:rsidP="003A61C7">
            <w:pPr>
              <w:pStyle w:val="NoSpacing"/>
              <w:ind w:left="113"/>
              <w:rPr>
                <w:color w:val="4472C4" w:themeColor="accent1"/>
              </w:rPr>
            </w:pPr>
            <w:r w:rsidRPr="002267E5">
              <w:rPr>
                <w:color w:val="4472C4" w:themeColor="accent1"/>
              </w:rPr>
              <w:t>Neutral</w:t>
            </w:r>
          </w:p>
          <w:p w14:paraId="5B2B4CF2" w14:textId="77777777" w:rsidR="00A94C99" w:rsidRPr="002267E5" w:rsidRDefault="00A94C99" w:rsidP="003A61C7">
            <w:pPr>
              <w:spacing w:before="0" w:line="240" w:lineRule="auto"/>
              <w:ind w:left="113" w:right="113"/>
            </w:pPr>
            <w:r w:rsidRPr="002267E5">
              <w:t>None</w:t>
            </w:r>
          </w:p>
        </w:tc>
      </w:tr>
      <w:tr w:rsidR="00A94C99" w:rsidRPr="009F4320" w14:paraId="4F863F5D" w14:textId="77777777" w:rsidTr="003A61C7">
        <w:trPr>
          <w:cantSplit/>
          <w:trHeight w:val="397"/>
        </w:trPr>
        <w:tc>
          <w:tcPr>
            <w:tcW w:w="365" w:type="pct"/>
          </w:tcPr>
          <w:p w14:paraId="0769C747" w14:textId="77777777" w:rsidR="00A94C99" w:rsidRPr="00C8117D" w:rsidRDefault="00A94C99" w:rsidP="003A61C7">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24" w:type="pct"/>
          </w:tcPr>
          <w:p w14:paraId="000EB2AF" w14:textId="04702732" w:rsidR="00A94C99" w:rsidRPr="00E46C74"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with the Charging Methodologies promotes efficiency in its own implementation and administration.</w:t>
            </w:r>
          </w:p>
        </w:tc>
        <w:tc>
          <w:tcPr>
            <w:tcW w:w="611" w:type="pct"/>
          </w:tcPr>
          <w:p w14:paraId="4EE9866A" w14:textId="77777777" w:rsidR="00A94C99" w:rsidRPr="002267E5" w:rsidRDefault="00A94C99" w:rsidP="003A61C7">
            <w:pPr>
              <w:pStyle w:val="NoSpacing"/>
              <w:ind w:left="113"/>
              <w:rPr>
                <w:color w:val="00B050"/>
              </w:rPr>
            </w:pPr>
            <w:r w:rsidRPr="002267E5">
              <w:rPr>
                <w:color w:val="00B050"/>
              </w:rPr>
              <w:t>Positive</w:t>
            </w:r>
          </w:p>
          <w:p w14:paraId="6FD67C1B" w14:textId="77777777" w:rsidR="00A94C99" w:rsidRPr="002267E5" w:rsidRDefault="00A94C99" w:rsidP="003A61C7">
            <w:pPr>
              <w:pStyle w:val="NoSpacing"/>
              <w:ind w:left="113"/>
              <w:rPr>
                <w:color w:val="C00000"/>
              </w:rPr>
            </w:pPr>
            <w:r w:rsidRPr="002267E5">
              <w:rPr>
                <w:color w:val="C00000"/>
              </w:rPr>
              <w:t>Negative</w:t>
            </w:r>
          </w:p>
          <w:p w14:paraId="1263F8FE" w14:textId="77777777" w:rsidR="00A94C99" w:rsidRPr="002267E5" w:rsidRDefault="00A94C99" w:rsidP="003A61C7">
            <w:pPr>
              <w:pStyle w:val="NoSpacing"/>
              <w:ind w:left="113"/>
              <w:rPr>
                <w:color w:val="4472C4" w:themeColor="accent1"/>
              </w:rPr>
            </w:pPr>
            <w:r w:rsidRPr="002267E5">
              <w:rPr>
                <w:color w:val="4472C4" w:themeColor="accent1"/>
              </w:rPr>
              <w:t>Neutral</w:t>
            </w:r>
          </w:p>
          <w:p w14:paraId="2053F261" w14:textId="77777777" w:rsidR="00A94C99" w:rsidRPr="002267E5" w:rsidRDefault="00A94C99" w:rsidP="003A61C7">
            <w:pPr>
              <w:spacing w:before="0" w:line="240" w:lineRule="auto"/>
              <w:ind w:left="113" w:right="113"/>
            </w:pPr>
            <w:r w:rsidRPr="002267E5">
              <w:t>None</w:t>
            </w:r>
          </w:p>
        </w:tc>
      </w:tr>
    </w:tbl>
    <w:p w14:paraId="340C4066" w14:textId="177D34A0" w:rsidR="002267E5" w:rsidRPr="00384B5B" w:rsidRDefault="002267E5" w:rsidP="002267E5">
      <w:pPr>
        <w:rPr>
          <w:rStyle w:val="IntenseEmphasis"/>
        </w:rPr>
      </w:pPr>
      <w:r w:rsidRPr="00384B5B">
        <w:rPr>
          <w:rStyle w:val="IntenseEmphasis"/>
        </w:rPr>
        <w:t>Please explain how this change will better facilitate the relevant DCUSA Charging Objectives and concisely explain the rationale</w:t>
      </w:r>
      <w:r w:rsidR="00384B5B">
        <w:rPr>
          <w:rStyle w:val="IntenseEmphasis"/>
        </w:rPr>
        <w:t xml:space="preserve"> </w:t>
      </w:r>
      <w:hyperlink w:anchor="_Part_C:_Guidance" w:history="1">
        <w:r w:rsidRPr="00384B5B">
          <w:rPr>
            <w:rStyle w:val="Hyperlink"/>
            <w:i/>
            <w:iCs/>
          </w:rPr>
          <w:t>[See Guidance Note 11]</w:t>
        </w:r>
      </w:hyperlink>
    </w:p>
    <w:p w14:paraId="7DD41740" w14:textId="2A896196" w:rsidR="00DD20C7" w:rsidRPr="002267E5" w:rsidRDefault="002267E5" w:rsidP="00AC199B">
      <w:pPr>
        <w:pStyle w:val="Heading2"/>
      </w:pPr>
      <w:r w:rsidRPr="00EB32BB">
        <w:lastRenderedPageBreak/>
        <w:t>Insert text here</w:t>
      </w:r>
      <w:r>
        <w:t>.</w:t>
      </w:r>
    </w:p>
    <w:p w14:paraId="7F6D178B" w14:textId="77777777" w:rsidR="006D75CD" w:rsidRPr="00EB32BB" w:rsidRDefault="006D75CD" w:rsidP="006D75CD">
      <w:pPr>
        <w:pStyle w:val="Heading01"/>
        <w:ind w:left="431" w:hanging="431"/>
        <w:rPr>
          <w:noProof/>
        </w:rPr>
      </w:pPr>
      <w:bookmarkStart w:id="13" w:name="_Toc313090989"/>
      <w:bookmarkStart w:id="14" w:name="_Toc459803624"/>
      <w:r w:rsidRPr="00EB32BB">
        <w:rPr>
          <w:noProof/>
        </w:rPr>
        <w:t xml:space="preserve">Impacts </w:t>
      </w:r>
      <w:r w:rsidR="00784486">
        <w:rPr>
          <w:noProof/>
        </w:rPr>
        <w:t>&amp; Other Considerations</w:t>
      </w:r>
      <w:bookmarkEnd w:id="13"/>
      <w:bookmarkEnd w:id="14"/>
    </w:p>
    <w:p w14:paraId="6768173A" w14:textId="4F9B6474" w:rsidR="00C95E6C" w:rsidRPr="00384B5B" w:rsidRDefault="006F4798" w:rsidP="002267E5">
      <w:pPr>
        <w:rPr>
          <w:rStyle w:val="IntenseEmphasis"/>
        </w:rPr>
      </w:pPr>
      <w:r w:rsidRPr="00384B5B">
        <w:rPr>
          <w:rStyle w:val="IntenseEmphasis"/>
        </w:rPr>
        <w:t>Please c</w:t>
      </w:r>
      <w:r w:rsidR="001937A0" w:rsidRPr="00384B5B">
        <w:rPr>
          <w:rStyle w:val="IntenseEmphasis"/>
        </w:rPr>
        <w:t xml:space="preserve">oncisely set out in detail any potential </w:t>
      </w:r>
      <w:r w:rsidR="0071547D" w:rsidRPr="00384B5B">
        <w:rPr>
          <w:rStyle w:val="IntenseEmphasis"/>
        </w:rPr>
        <w:t>cross-code, consumer or environmental impacts and attach or reference any other, related work.</w:t>
      </w:r>
      <w:r w:rsidR="002267E5" w:rsidRPr="00384B5B">
        <w:rPr>
          <w:rStyle w:val="IntenseEmphasis"/>
        </w:rPr>
        <w:t xml:space="preserve"> This could include </w:t>
      </w:r>
      <w:r w:rsidR="0071547D" w:rsidRPr="00384B5B">
        <w:rPr>
          <w:rStyle w:val="IntenseEmphasis"/>
        </w:rPr>
        <w:t>detail on</w:t>
      </w:r>
      <w:r w:rsidR="002267E5" w:rsidRPr="00384B5B">
        <w:rPr>
          <w:rStyle w:val="IntenseEmphasis"/>
        </w:rPr>
        <w:t xml:space="preserve">; (i) </w:t>
      </w:r>
      <w:r w:rsidR="0071547D" w:rsidRPr="00384B5B">
        <w:rPr>
          <w:rStyle w:val="IntenseEmphasis"/>
        </w:rPr>
        <w:t xml:space="preserve">which industry roles </w:t>
      </w:r>
      <w:r w:rsidR="002267E5" w:rsidRPr="00384B5B">
        <w:rPr>
          <w:rStyle w:val="IntenseEmphasis"/>
        </w:rPr>
        <w:t>are</w:t>
      </w:r>
      <w:r w:rsidR="0071547D" w:rsidRPr="00384B5B">
        <w:rPr>
          <w:rStyle w:val="IntenseEmphasis"/>
        </w:rPr>
        <w:t xml:space="preserve"> impacted;</w:t>
      </w:r>
      <w:r w:rsidR="002267E5" w:rsidRPr="00384B5B">
        <w:rPr>
          <w:rStyle w:val="IntenseEmphasis"/>
        </w:rPr>
        <w:t xml:space="preserve"> (ii) w</w:t>
      </w:r>
      <w:r w:rsidR="0071547D" w:rsidRPr="00384B5B">
        <w:rPr>
          <w:rStyle w:val="IntenseEmphasis"/>
        </w:rPr>
        <w:t xml:space="preserve">hich processes are impacted; </w:t>
      </w:r>
      <w:r w:rsidR="002267E5" w:rsidRPr="00384B5B">
        <w:rPr>
          <w:rStyle w:val="IntenseEmphasis"/>
        </w:rPr>
        <w:t>or (iii) any s</w:t>
      </w:r>
      <w:r w:rsidR="000363FA" w:rsidRPr="00384B5B">
        <w:rPr>
          <w:rStyle w:val="IntenseEmphasis"/>
        </w:rPr>
        <w:t>ystems</w:t>
      </w:r>
      <w:r w:rsidR="002267E5" w:rsidRPr="00384B5B">
        <w:rPr>
          <w:rStyle w:val="IntenseEmphasis"/>
        </w:rPr>
        <w:t xml:space="preserve"> that may be</w:t>
      </w:r>
      <w:r w:rsidR="000363FA" w:rsidRPr="00384B5B">
        <w:rPr>
          <w:rStyle w:val="IntenseEmphasis"/>
        </w:rPr>
        <w:t xml:space="preserve"> impacted</w:t>
      </w:r>
      <w:r w:rsidR="002267E5" w:rsidRPr="00384B5B">
        <w:rPr>
          <w:rStyle w:val="IntenseEmphasis"/>
        </w:rPr>
        <w:t>.</w:t>
      </w:r>
    </w:p>
    <w:p w14:paraId="15FF4B01" w14:textId="7B16B36C" w:rsidR="002267E5" w:rsidRPr="00C95E6C" w:rsidRDefault="002267E5" w:rsidP="00AC199B">
      <w:pPr>
        <w:pStyle w:val="Heading2"/>
      </w:pPr>
      <w:r w:rsidRPr="00EB32BB">
        <w:t>Insert text here</w:t>
      </w:r>
      <w:r>
        <w:t>.</w:t>
      </w:r>
    </w:p>
    <w:p w14:paraId="1F5008E8" w14:textId="77777777" w:rsidR="00631EBB" w:rsidRPr="00EB32BB" w:rsidRDefault="00631EBB" w:rsidP="00631EBB">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p>
    <w:p w14:paraId="5C7267EC" w14:textId="77777777" w:rsidR="005F084E" w:rsidRPr="00384B5B" w:rsidRDefault="00631EBB" w:rsidP="002D6272">
      <w:pPr>
        <w:rPr>
          <w:rStyle w:val="IntenseEmphasis"/>
        </w:rPr>
      </w:pPr>
      <w:r w:rsidRPr="00384B5B">
        <w:rPr>
          <w:rStyle w:val="IntenseEmphasis"/>
        </w:rPr>
        <w:t xml:space="preserve">Please provide the main impacts so that readers have an overview of how the change proposed will affect the identified SCR/project. </w:t>
      </w:r>
    </w:p>
    <w:p w14:paraId="5891A317" w14:textId="77777777" w:rsidR="002267E5" w:rsidRDefault="002267E5" w:rsidP="00AC199B">
      <w:pPr>
        <w:pStyle w:val="Heading2"/>
      </w:pPr>
      <w:r w:rsidRPr="00EB32BB">
        <w:t>Insert text here</w:t>
      </w:r>
      <w:r>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F084E" w:rsidRPr="00EB32BB" w14:paraId="6B9CD07D" w14:textId="77777777" w:rsidTr="00EE10E2">
        <w:trPr>
          <w:cantSplit/>
          <w:trHeight w:hRule="exact" w:val="608"/>
        </w:trPr>
        <w:tc>
          <w:tcPr>
            <w:tcW w:w="9640" w:type="dxa"/>
            <w:tcBorders>
              <w:bottom w:val="single" w:sz="8" w:space="0" w:color="CCE0DA"/>
            </w:tcBorders>
            <w:shd w:val="clear" w:color="auto" w:fill="CCE0DA"/>
          </w:tcPr>
          <w:p w14:paraId="0C0D0C48" w14:textId="77777777" w:rsidR="005F084E" w:rsidRDefault="005F084E" w:rsidP="005F084E">
            <w:r w:rsidRPr="005F084E">
              <w:rPr>
                <w:rFonts w:cs="Arial"/>
                <w:b/>
                <w:bCs/>
                <w:color w:val="008576"/>
                <w:sz w:val="24"/>
                <w:szCs w:val="28"/>
              </w:rPr>
              <w:t>Does this Change Proposal Impact Other Codes?</w:t>
            </w:r>
          </w:p>
        </w:tc>
      </w:tr>
    </w:tbl>
    <w:p w14:paraId="79F73D4C" w14:textId="77777777" w:rsidR="00EB7BDB" w:rsidRPr="00EB7BDB" w:rsidRDefault="00EB7BDB" w:rsidP="00EB7BDB">
      <w:pPr>
        <w:spacing w:before="0" w:after="0"/>
        <w:rPr>
          <w:vanish/>
        </w:rPr>
      </w:pPr>
    </w:p>
    <w:p w14:paraId="65C4BB5C" w14:textId="17699D78" w:rsidR="00AD39E3" w:rsidRPr="00384B5B" w:rsidRDefault="005F084E" w:rsidP="00F403C6">
      <w:pPr>
        <w:pStyle w:val="Tablebodycopy"/>
        <w:tabs>
          <w:tab w:val="left" w:pos="7060"/>
        </w:tabs>
        <w:spacing w:after="40"/>
        <w:ind w:left="0"/>
        <w:rPr>
          <w:rStyle w:val="IntenseEmphasis"/>
        </w:rPr>
      </w:pPr>
      <w:r w:rsidRPr="00384B5B">
        <w:rPr>
          <w:rStyle w:val="IntenseEmphasis"/>
        </w:rPr>
        <w:t>Please tick the relevant boxes and provide any supporting information</w:t>
      </w:r>
      <w:hyperlink w:anchor="_Part_C:_Guidance" w:history="1">
        <w:r w:rsidRPr="00384B5B">
          <w:rPr>
            <w:rStyle w:val="IntenseEmphasis"/>
          </w:rPr>
          <w:t>.</w:t>
        </w:r>
        <w:r w:rsidR="007F67BD" w:rsidRPr="00384B5B">
          <w:rPr>
            <w:rStyle w:val="Hyperlink"/>
            <w:i/>
            <w:iCs/>
          </w:rPr>
          <w:t>[</w:t>
        </w:r>
        <w:r w:rsidRPr="00384B5B">
          <w:rPr>
            <w:rStyle w:val="Hyperlink"/>
            <w:i/>
            <w:iCs/>
          </w:rPr>
          <w:t>See Gui</w:t>
        </w:r>
        <w:r w:rsidRPr="00384B5B">
          <w:rPr>
            <w:rStyle w:val="Hyperlink"/>
            <w:i/>
            <w:iCs/>
          </w:rPr>
          <w:t>d</w:t>
        </w:r>
        <w:r w:rsidRPr="00384B5B">
          <w:rPr>
            <w:rStyle w:val="Hyperlink"/>
            <w:i/>
            <w:iCs/>
          </w:rPr>
          <w:t xml:space="preserve">ance Note </w:t>
        </w:r>
        <w:r w:rsidR="007F67BD" w:rsidRPr="00384B5B">
          <w:rPr>
            <w:rStyle w:val="Hyperlink"/>
            <w:i/>
            <w:iCs/>
          </w:rPr>
          <w:t>6]</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384B5B" w14:paraId="161C2390" w14:textId="77777777" w:rsidTr="00384B5B">
        <w:trPr>
          <w:trHeight w:val="258"/>
        </w:trPr>
        <w:tc>
          <w:tcPr>
            <w:tcW w:w="0" w:type="auto"/>
            <w:tcBorders>
              <w:top w:val="nil"/>
              <w:left w:val="nil"/>
              <w:bottom w:val="nil"/>
              <w:right w:val="nil"/>
            </w:tcBorders>
            <w:vAlign w:val="center"/>
            <w:hideMark/>
          </w:tcPr>
          <w:p w14:paraId="03CA5C45" w14:textId="77777777" w:rsidR="00384B5B" w:rsidRDefault="00384B5B" w:rsidP="00384B5B">
            <w:pPr>
              <w:spacing w:before="0" w:after="0" w:line="360" w:lineRule="auto"/>
              <w:rPr>
                <w:rFonts w:cs="Arial"/>
                <w:noProof/>
                <w:szCs w:val="20"/>
              </w:rPr>
            </w:pPr>
            <w:bookmarkStart w:id="15" w:name="_Hlk56187359"/>
            <w:r>
              <w:rPr>
                <w:rFonts w:cs="Arial"/>
                <w:noProof/>
                <w:szCs w:val="20"/>
              </w:rPr>
              <w:t>BSC……………...</w:t>
            </w:r>
          </w:p>
        </w:tc>
        <w:sdt>
          <w:sdtPr>
            <w:rPr>
              <w:rFonts w:cs="Arial"/>
              <w:noProof/>
              <w:color w:val="C00000"/>
              <w:sz w:val="32"/>
              <w:szCs w:val="32"/>
            </w:rPr>
            <w:id w:val="1843117635"/>
            <w:lock w:val="sdtLocked"/>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shd w:val="clear" w:color="auto" w:fill="auto"/>
                <w:vAlign w:val="center"/>
              </w:tcPr>
              <w:p w14:paraId="05428801" w14:textId="6D45CAD9" w:rsidR="00384B5B" w:rsidRPr="002267E5" w:rsidRDefault="00443041" w:rsidP="00384B5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4684608" w14:textId="77777777" w:rsidR="00384B5B" w:rsidRDefault="00384B5B" w:rsidP="00384B5B">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0F539F8A" w14:textId="08003739"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08BCC0BD" w14:textId="77777777" w:rsidTr="00384B5B">
        <w:trPr>
          <w:trHeight w:val="258"/>
        </w:trPr>
        <w:tc>
          <w:tcPr>
            <w:tcW w:w="0" w:type="auto"/>
            <w:tcBorders>
              <w:top w:val="nil"/>
              <w:left w:val="nil"/>
              <w:bottom w:val="nil"/>
              <w:right w:val="nil"/>
            </w:tcBorders>
            <w:vAlign w:val="center"/>
            <w:hideMark/>
          </w:tcPr>
          <w:p w14:paraId="508D0827" w14:textId="77777777" w:rsidR="00384B5B" w:rsidRDefault="00384B5B" w:rsidP="00384B5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D7EACE3" w14:textId="1486885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77777777" w:rsidR="00384B5B" w:rsidRDefault="00384B5B" w:rsidP="00384B5B">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4BD2EE5" w14:textId="2B2D5593"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40BF84BC" w14:textId="77777777" w:rsidTr="00384B5B">
        <w:trPr>
          <w:trHeight w:val="258"/>
        </w:trPr>
        <w:tc>
          <w:tcPr>
            <w:tcW w:w="0" w:type="auto"/>
            <w:tcBorders>
              <w:top w:val="nil"/>
              <w:left w:val="nil"/>
              <w:bottom w:val="nil"/>
              <w:right w:val="nil"/>
            </w:tcBorders>
            <w:vAlign w:val="center"/>
            <w:hideMark/>
          </w:tcPr>
          <w:p w14:paraId="4C3AD951" w14:textId="77777777" w:rsidR="00384B5B" w:rsidRDefault="00384B5B" w:rsidP="00384B5B">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08AFDD48" w14:textId="071126D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4C23678A" w:rsidR="00384B5B" w:rsidRDefault="00384B5B" w:rsidP="00384B5B">
            <w:pPr>
              <w:spacing w:before="0" w:after="0" w:line="360" w:lineRule="auto"/>
              <w:rPr>
                <w:rFonts w:cs="Arial"/>
                <w:noProof/>
                <w:szCs w:val="20"/>
              </w:rPr>
            </w:pPr>
            <w:r>
              <w:rPr>
                <w:rFonts w:cs="Arial"/>
                <w:noProof/>
                <w:szCs w:val="20"/>
              </w:rPr>
              <w:t>REC</w:t>
            </w:r>
            <w:r>
              <w:rPr>
                <w:rFonts w:cs="Arial"/>
                <w:noProof/>
                <w:szCs w:val="20"/>
              </w:rPr>
              <w:t>……….</w:t>
            </w:r>
          </w:p>
        </w:tc>
        <w:sdt>
          <w:sdtPr>
            <w:rPr>
              <w:rFonts w:cs="Arial"/>
              <w:noProof/>
              <w:color w:val="C00000"/>
              <w:sz w:val="32"/>
              <w:szCs w:val="32"/>
            </w:rPr>
            <w:id w:val="-65992476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7D47A630" w14:textId="7222E1CC"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17A42CD8" w14:textId="77777777" w:rsidTr="00384B5B">
        <w:trPr>
          <w:trHeight w:val="258"/>
        </w:trPr>
        <w:tc>
          <w:tcPr>
            <w:tcW w:w="0" w:type="auto"/>
            <w:tcBorders>
              <w:top w:val="nil"/>
              <w:left w:val="nil"/>
              <w:bottom w:val="nil"/>
              <w:right w:val="nil"/>
            </w:tcBorders>
            <w:vAlign w:val="center"/>
            <w:hideMark/>
          </w:tcPr>
          <w:p w14:paraId="0E53FF89" w14:textId="77777777" w:rsidR="00384B5B" w:rsidRDefault="00384B5B" w:rsidP="00384B5B">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77ED913" w14:textId="736EA9A7"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77777777" w:rsidR="00384B5B" w:rsidRDefault="00384B5B" w:rsidP="00384B5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758C04E1" w14:textId="60CBD5DB"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15"/>
    </w:tbl>
    <w:p w14:paraId="49CACA94" w14:textId="77777777" w:rsidR="002267E5" w:rsidRPr="00F403C6" w:rsidRDefault="002267E5" w:rsidP="00F403C6">
      <w:pPr>
        <w:pStyle w:val="Tablebodycopy"/>
        <w:tabs>
          <w:tab w:val="left" w:pos="7060"/>
        </w:tabs>
        <w:spacing w:after="40"/>
        <w:ind w:left="0"/>
        <w:rPr>
          <w:rFonts w:cs="Arial"/>
          <w:noProof/>
          <w:szCs w:val="20"/>
        </w:rPr>
      </w:pP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AD39E3" w:rsidRPr="00EB32BB" w14:paraId="1547A5D0" w14:textId="77777777" w:rsidTr="00EE10E2">
        <w:trPr>
          <w:cantSplit/>
          <w:trHeight w:hRule="exact" w:val="560"/>
        </w:trPr>
        <w:tc>
          <w:tcPr>
            <w:tcW w:w="9640" w:type="dxa"/>
            <w:tcBorders>
              <w:bottom w:val="single" w:sz="8" w:space="0" w:color="CCE0DA"/>
            </w:tcBorders>
            <w:shd w:val="clear" w:color="auto" w:fill="CCE0DA"/>
          </w:tcPr>
          <w:p w14:paraId="4754A4EB" w14:textId="77777777" w:rsidR="00AD39E3" w:rsidRDefault="00AD39E3" w:rsidP="00EB7BDB">
            <w:r w:rsidRPr="00AD39E3">
              <w:rPr>
                <w:rFonts w:cs="Arial"/>
                <w:b/>
                <w:bCs/>
                <w:color w:val="008576"/>
                <w:sz w:val="24"/>
                <w:szCs w:val="28"/>
              </w:rPr>
              <w:t>Consideration of Wider Industry Impacts</w:t>
            </w:r>
          </w:p>
        </w:tc>
      </w:tr>
    </w:tbl>
    <w:p w14:paraId="78B0D940" w14:textId="1323FB5C" w:rsidR="001B706F" w:rsidRPr="00384B5B" w:rsidRDefault="00EE10E2" w:rsidP="00272979">
      <w:pPr>
        <w:rPr>
          <w:rStyle w:val="IntenseEmphasis"/>
        </w:rPr>
      </w:pPr>
      <w:r w:rsidRPr="00384B5B">
        <w:rPr>
          <w:rStyle w:val="IntenseEmphasis"/>
        </w:rPr>
        <w:t xml:space="preserve">Has this issue been discussed at any other industry forums? If so, please specify and provide supporting </w:t>
      </w:r>
      <w:r w:rsidR="00384B5B" w:rsidRPr="00384B5B">
        <w:rPr>
          <w:rStyle w:val="IntenseEmphasis"/>
        </w:rPr>
        <w:t xml:space="preserve">documentation </w:t>
      </w:r>
      <w:r w:rsidR="00384B5B" w:rsidRPr="00384B5B">
        <w:rPr>
          <w:rStyle w:val="Hyperlink"/>
          <w:i/>
          <w:iCs/>
        </w:rPr>
        <w:t>[See Guidance Note 6]</w:t>
      </w:r>
    </w:p>
    <w:p w14:paraId="338B7166" w14:textId="27B74DAF" w:rsidR="00F403C6" w:rsidRPr="00F403C6" w:rsidRDefault="00F403C6" w:rsidP="00AC199B">
      <w:pPr>
        <w:pStyle w:val="Heading2"/>
        <w:rPr>
          <w:i/>
          <w:color w:val="00B274"/>
        </w:rPr>
      </w:pPr>
      <w:r w:rsidRPr="00EB32BB">
        <w:t>Insert text here</w:t>
      </w:r>
      <w:r w:rsidR="00384B5B">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0301123" w14:textId="77777777" w:rsidTr="00EE10E2">
        <w:trPr>
          <w:cantSplit/>
          <w:trHeight w:hRule="exact" w:val="558"/>
        </w:trPr>
        <w:tc>
          <w:tcPr>
            <w:tcW w:w="9640" w:type="dxa"/>
            <w:tcBorders>
              <w:bottom w:val="single" w:sz="8" w:space="0" w:color="CCE0DA"/>
            </w:tcBorders>
            <w:shd w:val="clear" w:color="auto" w:fill="CCE0DA"/>
          </w:tcPr>
          <w:p w14:paraId="078A275B" w14:textId="77777777" w:rsidR="00D30CB9" w:rsidRDefault="00D30CB9" w:rsidP="00D30CB9">
            <w:pPr>
              <w:rPr>
                <w:rFonts w:cs="Arial"/>
                <w:b/>
                <w:bCs/>
                <w:color w:val="008576"/>
                <w:sz w:val="24"/>
                <w:szCs w:val="28"/>
              </w:rPr>
            </w:pPr>
            <w:r w:rsidRPr="001B706F">
              <w:rPr>
                <w:rFonts w:cs="Arial"/>
                <w:b/>
                <w:bCs/>
                <w:color w:val="008576"/>
                <w:sz w:val="24"/>
                <w:szCs w:val="28"/>
              </w:rPr>
              <w:t xml:space="preserve">Confidentiality </w:t>
            </w:r>
          </w:p>
          <w:p w14:paraId="5A14849B" w14:textId="77777777" w:rsidR="00D30CB9" w:rsidRDefault="00D30CB9" w:rsidP="007F6548"/>
        </w:tc>
      </w:tr>
    </w:tbl>
    <w:p w14:paraId="2F0E5BF5" w14:textId="3554E1F4" w:rsidR="00272979" w:rsidRDefault="00D30CB9" w:rsidP="00272979">
      <w:pPr>
        <w:rPr>
          <w:rFonts w:cs="Arial"/>
          <w:i/>
          <w:color w:val="00B274"/>
        </w:rPr>
      </w:pPr>
      <w:hyperlink w:anchor="_Part_C:_Guidance" w:history="1">
        <w:r w:rsidR="001B706F" w:rsidRPr="00D30CB9">
          <w:rPr>
            <w:rStyle w:val="Hyperlink"/>
            <w:rFonts w:cs="Arial"/>
            <w:i/>
          </w:rPr>
          <w:t>[See Guidance Note 8]</w:t>
        </w:r>
      </w:hyperlink>
    </w:p>
    <w:p w14:paraId="146D186C" w14:textId="38EAEDF3" w:rsidR="00384B5B" w:rsidRDefault="00384B5B" w:rsidP="00AC199B">
      <w:pPr>
        <w:pStyle w:val="Heading2"/>
      </w:pPr>
      <w:r w:rsidRPr="00EB32BB">
        <w:t>Insert text here</w:t>
      </w:r>
      <w:r>
        <w:t>.</w:t>
      </w:r>
    </w:p>
    <w:p w14:paraId="54EAA397" w14:textId="77777777" w:rsidR="00450385" w:rsidRPr="00EB32BB" w:rsidRDefault="00C31A20" w:rsidP="00CD719F">
      <w:pPr>
        <w:pStyle w:val="Heading01"/>
        <w:rPr>
          <w:noProof/>
        </w:rPr>
      </w:pPr>
      <w:bookmarkStart w:id="16" w:name="_Toc313090990"/>
      <w:bookmarkStart w:id="17" w:name="_Toc459803625"/>
      <w:r w:rsidRPr="00EB32BB">
        <w:rPr>
          <w:noProof/>
        </w:rPr>
        <w:lastRenderedPageBreak/>
        <w:t>Imple</w:t>
      </w:r>
      <w:r w:rsidR="00461C2F" w:rsidRPr="00EB32BB">
        <w:rPr>
          <w:noProof/>
        </w:rPr>
        <w:t>me</w:t>
      </w:r>
      <w:r w:rsidRPr="00EB32BB">
        <w:rPr>
          <w:noProof/>
        </w:rPr>
        <w:t>ntation</w:t>
      </w:r>
      <w:bookmarkEnd w:id="16"/>
      <w:bookmarkEnd w:id="17"/>
    </w:p>
    <w:p w14:paraId="3DF73400" w14:textId="1B01874A" w:rsidR="00BE0FA2" w:rsidRPr="00384B5B" w:rsidRDefault="006F4798" w:rsidP="00BE0FA2">
      <w:pPr>
        <w:keepNext/>
        <w:outlineLvl w:val="3"/>
        <w:rPr>
          <w:rStyle w:val="IntenseEmphasis"/>
        </w:rPr>
      </w:pPr>
      <w:r w:rsidRPr="00384B5B">
        <w:rPr>
          <w:rStyle w:val="IntenseEmphasis"/>
        </w:rPr>
        <w:t>Please p</w:t>
      </w:r>
      <w:r w:rsidR="00281F45" w:rsidRPr="00384B5B">
        <w:rPr>
          <w:rStyle w:val="IntenseEmphasis"/>
        </w:rPr>
        <w:t>rovide any</w:t>
      </w:r>
      <w:r w:rsidR="00A96295" w:rsidRPr="00384B5B">
        <w:rPr>
          <w:rStyle w:val="IntenseEmphasis"/>
        </w:rPr>
        <w:t xml:space="preserve"> view</w:t>
      </w:r>
      <w:r w:rsidR="00281F45" w:rsidRPr="00384B5B">
        <w:rPr>
          <w:rStyle w:val="IntenseEmphasis"/>
        </w:rPr>
        <w:t>s you have</w:t>
      </w:r>
      <w:r w:rsidR="00A96295" w:rsidRPr="00384B5B">
        <w:rPr>
          <w:rStyle w:val="IntenseEmphasis"/>
        </w:rPr>
        <w:t xml:space="preserve"> on implementation </w:t>
      </w:r>
      <w:r w:rsidR="004B0EA7" w:rsidRPr="00384B5B">
        <w:rPr>
          <w:rStyle w:val="IntenseEmphasis"/>
        </w:rPr>
        <w:t>timescales</w:t>
      </w:r>
      <w:r w:rsidR="007F67BD" w:rsidRPr="00384B5B">
        <w:rPr>
          <w:rStyle w:val="IntenseEmphasis"/>
        </w:rPr>
        <w:t xml:space="preserve"> </w:t>
      </w:r>
      <w:hyperlink w:anchor="Check1" w:history="1">
        <w:r w:rsidR="007F67BD" w:rsidRPr="00384B5B">
          <w:rPr>
            <w:rStyle w:val="Hyperlink"/>
            <w:i/>
            <w:iCs/>
          </w:rPr>
          <w:t>[</w:t>
        </w:r>
        <w:r w:rsidR="005F084E" w:rsidRPr="00384B5B">
          <w:rPr>
            <w:rStyle w:val="Hyperlink"/>
            <w:i/>
            <w:iCs/>
          </w:rPr>
          <w:t>See G</w:t>
        </w:r>
        <w:r w:rsidR="005F084E" w:rsidRPr="00384B5B">
          <w:rPr>
            <w:rStyle w:val="Hyperlink"/>
            <w:i/>
            <w:iCs/>
          </w:rPr>
          <w:t>u</w:t>
        </w:r>
        <w:r w:rsidR="005F084E" w:rsidRPr="00384B5B">
          <w:rPr>
            <w:rStyle w:val="Hyperlink"/>
            <w:i/>
            <w:iCs/>
          </w:rPr>
          <w:t xml:space="preserve">idance Note </w:t>
        </w:r>
        <w:r w:rsidR="007F67BD" w:rsidRPr="00384B5B">
          <w:rPr>
            <w:rStyle w:val="Hyperlink"/>
            <w:i/>
            <w:iCs/>
          </w:rPr>
          <w:t>5</w:t>
        </w:r>
        <w:r w:rsidR="001B706F" w:rsidRPr="00384B5B">
          <w:rPr>
            <w:rStyle w:val="Hyperlink"/>
            <w:i/>
            <w:iCs/>
          </w:rPr>
          <w:t>]</w:t>
        </w:r>
      </w:hyperlink>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4DE1AC10" w14:textId="565BCE2D" w:rsidR="004A22E8" w:rsidRDefault="00833183" w:rsidP="00AC199B">
      <w:pPr>
        <w:pStyle w:val="Heading2"/>
      </w:pPr>
      <w:r w:rsidRPr="00EB32BB">
        <w:t>Insert text here</w:t>
      </w:r>
      <w:r w:rsidR="00384B5B">
        <w:t>.</w:t>
      </w:r>
    </w:p>
    <w:p w14:paraId="6592B847" w14:textId="77777777" w:rsidR="00D30CB9" w:rsidRDefault="00D30CB9" w:rsidP="00F306DA"/>
    <w:p w14:paraId="48B46D29" w14:textId="77777777" w:rsidR="00F73FD6" w:rsidRPr="00EB32BB" w:rsidRDefault="00A00B4A" w:rsidP="00D30CB9">
      <w:pPr>
        <w:pStyle w:val="Heading01"/>
        <w:rPr>
          <w:noProof/>
        </w:rPr>
      </w:pPr>
      <w:bookmarkStart w:id="18" w:name="_Toc313090993"/>
      <w:bookmarkStart w:id="19" w:name="_Toc459803626"/>
      <w:r w:rsidRPr="00EB32BB">
        <w:rPr>
          <w:noProof/>
        </w:rPr>
        <w:t>Recommendation</w:t>
      </w:r>
      <w:r w:rsidR="006D75CD">
        <w:rPr>
          <w:noProof/>
        </w:rPr>
        <w:t>s</w:t>
      </w:r>
      <w:bookmarkEnd w:id="18"/>
      <w:bookmarkEnd w:id="19"/>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0B1108C9" w14:textId="77777777" w:rsidR="00AC199B" w:rsidRDefault="00AC199B" w:rsidP="00F94F85">
      <w:pPr>
        <w:rPr>
          <w:rFonts w:cs="Arial"/>
          <w:i/>
          <w:iCs/>
          <w:color w:val="00B274"/>
          <w:lang w:val="en-US"/>
        </w:rPr>
      </w:pPr>
    </w:p>
    <w:p w14:paraId="5EE044BC" w14:textId="77777777" w:rsidR="00D22CEB" w:rsidRPr="00AC199B" w:rsidRDefault="00D30CB9"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bookmarkStart w:id="20" w:name="_Part_C:_Guidance"/>
      <w:bookmarkEnd w:id="20"/>
      <w:r w:rsidRPr="00AC199B">
        <w:rPr>
          <w:rFonts w:ascii="Arial" w:eastAsia="Times New Roman" w:hAnsi="Arial" w:cs="Arial"/>
          <w:b/>
          <w:bCs/>
          <w:sz w:val="44"/>
          <w:szCs w:val="44"/>
        </w:rPr>
        <w:t xml:space="preserve">Part C: </w:t>
      </w:r>
      <w:r w:rsidR="0060253F" w:rsidRPr="00AC199B">
        <w:rPr>
          <w:rFonts w:ascii="Arial" w:eastAsia="Times New Roman" w:hAnsi="Arial" w:cs="Arial"/>
          <w:b/>
          <w:bCs/>
          <w:sz w:val="44"/>
          <w:szCs w:val="44"/>
        </w:rPr>
        <w:t>Guidance Notes for Completing the Form</w:t>
      </w:r>
    </w:p>
    <w:tbl>
      <w:tblPr>
        <w:tblW w:w="9498"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93"/>
        <w:gridCol w:w="1842"/>
        <w:gridCol w:w="6663"/>
      </w:tblGrid>
      <w:tr w:rsidR="005F084E" w:rsidRPr="00443041" w14:paraId="57A0B590" w14:textId="77777777" w:rsidTr="00862CA8">
        <w:trPr>
          <w:cantSplit/>
          <w:trHeight w:val="397"/>
        </w:trPr>
        <w:tc>
          <w:tcPr>
            <w:tcW w:w="993" w:type="dxa"/>
          </w:tcPr>
          <w:p w14:paraId="5CB9D76E" w14:textId="77777777" w:rsidR="005F084E" w:rsidRPr="00443041" w:rsidRDefault="005F084E" w:rsidP="00EB7BDB">
            <w:pPr>
              <w:pStyle w:val="Tablebodycopy"/>
              <w:tabs>
                <w:tab w:val="left" w:pos="7060"/>
              </w:tabs>
              <w:spacing w:after="40"/>
              <w:ind w:left="0"/>
              <w:rPr>
                <w:rFonts w:cs="Arial"/>
                <w:szCs w:val="20"/>
              </w:rPr>
            </w:pPr>
            <w:r w:rsidRPr="00443041">
              <w:rPr>
                <w:rFonts w:cs="Arial"/>
                <w:szCs w:val="20"/>
              </w:rPr>
              <w:t>Ref</w:t>
            </w:r>
          </w:p>
        </w:tc>
        <w:tc>
          <w:tcPr>
            <w:tcW w:w="1842" w:type="dxa"/>
          </w:tcPr>
          <w:p w14:paraId="608A8FD2" w14:textId="77777777" w:rsidR="005F084E" w:rsidRPr="00443041" w:rsidRDefault="005F084E" w:rsidP="005F084E">
            <w:pPr>
              <w:pStyle w:val="Tablebodycopy"/>
              <w:tabs>
                <w:tab w:val="left" w:pos="7060"/>
              </w:tabs>
              <w:spacing w:after="40"/>
              <w:ind w:left="0"/>
              <w:rPr>
                <w:rFonts w:cs="Arial"/>
                <w:szCs w:val="20"/>
              </w:rPr>
            </w:pPr>
            <w:r w:rsidRPr="00443041">
              <w:rPr>
                <w:rFonts w:cs="Arial"/>
                <w:szCs w:val="20"/>
              </w:rPr>
              <w:t>Section</w:t>
            </w:r>
          </w:p>
        </w:tc>
        <w:tc>
          <w:tcPr>
            <w:tcW w:w="6663" w:type="dxa"/>
          </w:tcPr>
          <w:p w14:paraId="3EBC449B" w14:textId="77777777" w:rsidR="005F084E" w:rsidRPr="00443041" w:rsidRDefault="005F084E" w:rsidP="005F084E">
            <w:pPr>
              <w:pStyle w:val="Tablebodycopy"/>
              <w:tabs>
                <w:tab w:val="left" w:pos="7060"/>
              </w:tabs>
              <w:spacing w:after="40"/>
              <w:ind w:left="0"/>
              <w:rPr>
                <w:rFonts w:cs="Arial"/>
                <w:szCs w:val="20"/>
              </w:rPr>
            </w:pPr>
            <w:r w:rsidRPr="00443041">
              <w:rPr>
                <w:rFonts w:cs="Arial"/>
                <w:szCs w:val="20"/>
              </w:rPr>
              <w:t>Guidance</w:t>
            </w:r>
          </w:p>
        </w:tc>
      </w:tr>
      <w:tr w:rsidR="005F084E" w:rsidRPr="00443041" w14:paraId="1CF45764" w14:textId="77777777" w:rsidTr="00862CA8">
        <w:trPr>
          <w:cantSplit/>
          <w:trHeight w:val="397"/>
        </w:trPr>
        <w:tc>
          <w:tcPr>
            <w:tcW w:w="993" w:type="dxa"/>
          </w:tcPr>
          <w:p w14:paraId="4B624B8D" w14:textId="77777777" w:rsidR="005F084E" w:rsidRPr="00443041" w:rsidRDefault="005F084E" w:rsidP="005F084E">
            <w:pPr>
              <w:jc w:val="center"/>
              <w:rPr>
                <w:rFonts w:cs="Arial"/>
                <w:b/>
                <w:szCs w:val="20"/>
              </w:rPr>
            </w:pPr>
            <w:r w:rsidRPr="00443041">
              <w:rPr>
                <w:rFonts w:cs="Arial"/>
                <w:b/>
                <w:szCs w:val="20"/>
              </w:rPr>
              <w:t>1</w:t>
            </w:r>
          </w:p>
        </w:tc>
        <w:tc>
          <w:tcPr>
            <w:tcW w:w="1842" w:type="dxa"/>
          </w:tcPr>
          <w:p w14:paraId="14F92BD4" w14:textId="77777777" w:rsidR="005F084E" w:rsidRPr="00443041" w:rsidRDefault="005F084E" w:rsidP="00443041">
            <w:pPr>
              <w:ind w:left="113" w:right="113"/>
              <w:rPr>
                <w:rFonts w:cs="Arial"/>
                <w:b/>
                <w:szCs w:val="20"/>
              </w:rPr>
            </w:pPr>
            <w:r w:rsidRPr="00443041">
              <w:rPr>
                <w:rFonts w:cs="Arial"/>
                <w:b/>
                <w:szCs w:val="20"/>
              </w:rPr>
              <w:t>Attachments</w:t>
            </w:r>
          </w:p>
          <w:p w14:paraId="3613220F" w14:textId="77777777" w:rsidR="005F084E" w:rsidRPr="00443041" w:rsidRDefault="005F084E" w:rsidP="00443041">
            <w:pPr>
              <w:ind w:left="113" w:right="113"/>
              <w:rPr>
                <w:rFonts w:cs="Arial"/>
                <w:b/>
                <w:szCs w:val="20"/>
              </w:rPr>
            </w:pPr>
          </w:p>
        </w:tc>
        <w:tc>
          <w:tcPr>
            <w:tcW w:w="6663" w:type="dxa"/>
          </w:tcPr>
          <w:p w14:paraId="170E5C37" w14:textId="77777777" w:rsidR="005F084E" w:rsidRPr="00443041" w:rsidRDefault="005F084E" w:rsidP="00443041">
            <w:pPr>
              <w:ind w:left="113" w:right="113"/>
              <w:jc w:val="both"/>
              <w:rPr>
                <w:rFonts w:cs="Arial"/>
                <w:szCs w:val="20"/>
              </w:rPr>
            </w:pPr>
            <w:r w:rsidRPr="00443041">
              <w:rPr>
                <w:rFonts w:cs="Arial"/>
                <w:szCs w:val="20"/>
              </w:rPr>
              <w:t xml:space="preserve">Append any proposed legal text or supporting documentation </w:t>
            </w:r>
            <w:proofErr w:type="gramStart"/>
            <w:r w:rsidRPr="00443041">
              <w:rPr>
                <w:rFonts w:cs="Arial"/>
                <w:szCs w:val="20"/>
              </w:rPr>
              <w:t>in order to</w:t>
            </w:r>
            <w:proofErr w:type="gramEnd"/>
            <w:r w:rsidRPr="00443041">
              <w:rPr>
                <w:rFonts w:cs="Arial"/>
                <w:szCs w:val="20"/>
              </w:rPr>
              <w:t xml:space="preserve"> better support / explain the CP.</w:t>
            </w:r>
          </w:p>
        </w:tc>
      </w:tr>
      <w:tr w:rsidR="005F084E" w:rsidRPr="00443041" w14:paraId="21C09F2D" w14:textId="77777777" w:rsidTr="0054505D">
        <w:trPr>
          <w:trHeight w:val="397"/>
        </w:trPr>
        <w:tc>
          <w:tcPr>
            <w:tcW w:w="993" w:type="dxa"/>
          </w:tcPr>
          <w:p w14:paraId="64C94DA6" w14:textId="77777777" w:rsidR="005F084E" w:rsidRPr="00443041" w:rsidRDefault="005F084E" w:rsidP="00862CA8">
            <w:pPr>
              <w:jc w:val="center"/>
              <w:rPr>
                <w:rFonts w:cs="Arial"/>
                <w:b/>
                <w:szCs w:val="20"/>
              </w:rPr>
            </w:pPr>
            <w:r w:rsidRPr="00443041">
              <w:rPr>
                <w:rFonts w:cs="Arial"/>
                <w:b/>
                <w:szCs w:val="20"/>
              </w:rPr>
              <w:t>2</w:t>
            </w:r>
          </w:p>
        </w:tc>
        <w:tc>
          <w:tcPr>
            <w:tcW w:w="1842" w:type="dxa"/>
          </w:tcPr>
          <w:p w14:paraId="19B4CD99" w14:textId="77777777" w:rsidR="005F084E" w:rsidRPr="00443041" w:rsidRDefault="007F67BD" w:rsidP="00443041">
            <w:pPr>
              <w:ind w:left="113" w:right="113"/>
              <w:rPr>
                <w:rFonts w:cs="Arial"/>
                <w:b/>
                <w:szCs w:val="20"/>
              </w:rPr>
            </w:pPr>
            <w:r w:rsidRPr="00443041">
              <w:rPr>
                <w:rFonts w:cs="Arial"/>
                <w:b/>
                <w:szCs w:val="20"/>
              </w:rPr>
              <w:t>Governance</w:t>
            </w:r>
          </w:p>
        </w:tc>
        <w:tc>
          <w:tcPr>
            <w:tcW w:w="6663" w:type="dxa"/>
          </w:tcPr>
          <w:p w14:paraId="48401676" w14:textId="77777777" w:rsidR="005F084E" w:rsidRPr="00443041" w:rsidRDefault="005F084E" w:rsidP="00443041">
            <w:pPr>
              <w:ind w:left="113" w:right="113"/>
              <w:jc w:val="both"/>
              <w:rPr>
                <w:rFonts w:cs="Arial"/>
                <w:szCs w:val="20"/>
              </w:rPr>
            </w:pPr>
            <w:r w:rsidRPr="00443041">
              <w:rPr>
                <w:rFonts w:cs="Arial"/>
                <w:szCs w:val="20"/>
              </w:rPr>
              <w:t>A CP must be categorised as a Part 1 or Part 2 matter in accordance with Clause 10.4.7 of the DCUSA. All Part 1 matters require Authority Consent.</w:t>
            </w:r>
          </w:p>
          <w:p w14:paraId="5DAA8954" w14:textId="77777777" w:rsidR="001C65D6" w:rsidRPr="00443041" w:rsidRDefault="001C65D6" w:rsidP="00443041">
            <w:pPr>
              <w:ind w:left="113" w:right="113"/>
              <w:jc w:val="both"/>
              <w:rPr>
                <w:rFonts w:cs="Arial"/>
                <w:b/>
                <w:bCs/>
                <w:szCs w:val="20"/>
                <w:u w:val="single"/>
              </w:rPr>
            </w:pPr>
            <w:r w:rsidRPr="00443041">
              <w:rPr>
                <w:rFonts w:cs="Arial"/>
                <w:b/>
                <w:bCs/>
                <w:szCs w:val="20"/>
                <w:u w:val="single"/>
              </w:rPr>
              <w:t>Part 1 Matter</w:t>
            </w:r>
          </w:p>
          <w:p w14:paraId="72633AE6" w14:textId="77777777" w:rsidR="003D4495" w:rsidRPr="00443041" w:rsidRDefault="001C65D6" w:rsidP="00443041">
            <w:pPr>
              <w:pStyle w:val="BodyText3"/>
              <w:ind w:left="113" w:right="113"/>
              <w:rPr>
                <w:rFonts w:cs="Arial"/>
                <w:sz w:val="20"/>
                <w:szCs w:val="20"/>
              </w:rPr>
            </w:pPr>
            <w:r w:rsidRPr="00443041">
              <w:rPr>
                <w:rFonts w:cs="Arial"/>
                <w:sz w:val="20"/>
                <w:szCs w:val="20"/>
              </w:rPr>
              <w:t xml:space="preserve">A change Proposal is considered a Part 1 Matter if it </w:t>
            </w:r>
            <w:r w:rsidR="003D4495" w:rsidRPr="00443041">
              <w:rPr>
                <w:rFonts w:cs="Arial"/>
                <w:sz w:val="20"/>
                <w:szCs w:val="20"/>
              </w:rPr>
              <w:t xml:space="preserve">satisfies one or more of the following criteria: </w:t>
            </w:r>
          </w:p>
          <w:p w14:paraId="63D76C29" w14:textId="47672661" w:rsidR="001C65D6" w:rsidRPr="00443041" w:rsidRDefault="001C65D6" w:rsidP="00443041">
            <w:pPr>
              <w:pStyle w:val="BodyText3"/>
              <w:numPr>
                <w:ilvl w:val="0"/>
                <w:numId w:val="19"/>
              </w:numPr>
              <w:ind w:right="113"/>
              <w:rPr>
                <w:rFonts w:cs="Arial"/>
                <w:sz w:val="20"/>
                <w:szCs w:val="20"/>
              </w:rPr>
            </w:pPr>
            <w:r w:rsidRPr="00443041">
              <w:rPr>
                <w:rFonts w:cs="Arial"/>
                <w:sz w:val="20"/>
                <w:szCs w:val="20"/>
              </w:rPr>
              <w:t>it is likely to have a significant impact on the interests of electricity consumers;</w:t>
            </w:r>
          </w:p>
          <w:p w14:paraId="5A5D3C3B" w14:textId="2A6B8C42" w:rsidR="001C65D6" w:rsidRPr="00443041" w:rsidRDefault="001C65D6" w:rsidP="00443041">
            <w:pPr>
              <w:pStyle w:val="BodyText3"/>
              <w:numPr>
                <w:ilvl w:val="0"/>
                <w:numId w:val="19"/>
              </w:numPr>
              <w:ind w:right="113"/>
              <w:rPr>
                <w:rFonts w:cs="Arial"/>
                <w:sz w:val="20"/>
                <w:szCs w:val="20"/>
              </w:rPr>
            </w:pPr>
            <w:r w:rsidRPr="00443041">
              <w:rPr>
                <w:rFonts w:cs="Arial"/>
                <w:sz w:val="20"/>
                <w:szCs w:val="20"/>
              </w:rPr>
              <w:t>it is likely to have a significant impact on competition in one or more of:</w:t>
            </w:r>
          </w:p>
          <w:p w14:paraId="45DC8D62" w14:textId="77777777" w:rsidR="001C65D6" w:rsidRPr="00443041" w:rsidRDefault="001C65D6" w:rsidP="00443041">
            <w:pPr>
              <w:pStyle w:val="NormalTextBold"/>
              <w:numPr>
                <w:ilvl w:val="1"/>
                <w:numId w:val="19"/>
              </w:numPr>
              <w:ind w:right="113"/>
              <w:rPr>
                <w:rFonts w:cs="Arial"/>
                <w:szCs w:val="20"/>
              </w:rPr>
            </w:pPr>
            <w:r w:rsidRPr="00443041">
              <w:rPr>
                <w:rFonts w:cs="Arial"/>
                <w:szCs w:val="20"/>
              </w:rPr>
              <w:t xml:space="preserve">the generation of electricity; </w:t>
            </w:r>
          </w:p>
          <w:p w14:paraId="3928BC4C" w14:textId="77777777" w:rsidR="001C65D6" w:rsidRPr="00443041" w:rsidRDefault="001C65D6" w:rsidP="00443041">
            <w:pPr>
              <w:pStyle w:val="NormalTextBold"/>
              <w:numPr>
                <w:ilvl w:val="1"/>
                <w:numId w:val="19"/>
              </w:numPr>
              <w:ind w:right="113"/>
              <w:rPr>
                <w:rFonts w:cs="Arial"/>
                <w:szCs w:val="20"/>
              </w:rPr>
            </w:pPr>
            <w:r w:rsidRPr="00443041">
              <w:rPr>
                <w:rFonts w:cs="Arial"/>
                <w:szCs w:val="20"/>
              </w:rPr>
              <w:t xml:space="preserve">the distribution of electricity; </w:t>
            </w:r>
          </w:p>
          <w:p w14:paraId="6ACC8553" w14:textId="77777777" w:rsidR="001C65D6" w:rsidRPr="00443041" w:rsidRDefault="001C65D6" w:rsidP="00443041">
            <w:pPr>
              <w:pStyle w:val="NormalTextBold"/>
              <w:numPr>
                <w:ilvl w:val="1"/>
                <w:numId w:val="19"/>
              </w:numPr>
              <w:ind w:right="113"/>
              <w:rPr>
                <w:rFonts w:cs="Arial"/>
                <w:szCs w:val="20"/>
              </w:rPr>
            </w:pPr>
            <w:r w:rsidRPr="00443041">
              <w:rPr>
                <w:rFonts w:cs="Arial"/>
                <w:szCs w:val="20"/>
              </w:rPr>
              <w:t>the supply of electricity; and</w:t>
            </w:r>
          </w:p>
          <w:p w14:paraId="4323B990" w14:textId="77777777" w:rsidR="001C65D6" w:rsidRPr="00443041" w:rsidRDefault="001C65D6" w:rsidP="00443041">
            <w:pPr>
              <w:pStyle w:val="NormalTextBold"/>
              <w:numPr>
                <w:ilvl w:val="1"/>
                <w:numId w:val="19"/>
              </w:numPr>
              <w:ind w:right="113"/>
              <w:rPr>
                <w:rFonts w:cs="Arial"/>
                <w:szCs w:val="20"/>
              </w:rPr>
            </w:pPr>
            <w:r w:rsidRPr="00443041">
              <w:rPr>
                <w:rFonts w:cs="Arial"/>
                <w:szCs w:val="20"/>
              </w:rPr>
              <w:t xml:space="preserve">any commercial activities connected with the generation, </w:t>
            </w:r>
            <w:proofErr w:type="gramStart"/>
            <w:r w:rsidRPr="00443041">
              <w:rPr>
                <w:rFonts w:cs="Arial"/>
                <w:szCs w:val="20"/>
              </w:rPr>
              <w:t>distribution</w:t>
            </w:r>
            <w:proofErr w:type="gramEnd"/>
            <w:r w:rsidRPr="00443041">
              <w:rPr>
                <w:rFonts w:cs="Arial"/>
                <w:szCs w:val="20"/>
              </w:rPr>
              <w:t xml:space="preserve"> or supply of electricity;</w:t>
            </w:r>
          </w:p>
          <w:p w14:paraId="4C929F41" w14:textId="00E9B5CB" w:rsidR="001C65D6" w:rsidRPr="00443041" w:rsidRDefault="001C65D6" w:rsidP="00443041">
            <w:pPr>
              <w:pStyle w:val="NormalTextBold"/>
              <w:numPr>
                <w:ilvl w:val="0"/>
                <w:numId w:val="19"/>
              </w:numPr>
              <w:ind w:right="113"/>
              <w:rPr>
                <w:rFonts w:cs="Arial"/>
                <w:szCs w:val="20"/>
              </w:rPr>
            </w:pPr>
            <w:r w:rsidRPr="00443041">
              <w:rPr>
                <w:rFonts w:cs="Arial"/>
                <w:szCs w:val="20"/>
              </w:rPr>
              <w:t>it is likely to discriminate in its effects between one Party (or class of Parties) and another Party (or class of Parties);</w:t>
            </w:r>
          </w:p>
          <w:p w14:paraId="2FF46791" w14:textId="77777777" w:rsidR="001C65D6" w:rsidRPr="00443041" w:rsidRDefault="001C65D6" w:rsidP="00443041">
            <w:pPr>
              <w:pStyle w:val="NormalTextBold"/>
              <w:numPr>
                <w:ilvl w:val="0"/>
                <w:numId w:val="19"/>
              </w:numPr>
              <w:ind w:right="113"/>
              <w:rPr>
                <w:rFonts w:cs="Arial"/>
                <w:szCs w:val="20"/>
              </w:rPr>
            </w:pPr>
            <w:r w:rsidRPr="00443041">
              <w:rPr>
                <w:rFonts w:cs="Arial"/>
                <w:szCs w:val="20"/>
              </w:rPr>
              <w:t>it is directly related to the safety or security of the Distribution Network; and</w:t>
            </w:r>
          </w:p>
          <w:p w14:paraId="4E35EF2E" w14:textId="77777777" w:rsidR="001C65D6" w:rsidRPr="00443041" w:rsidRDefault="001C65D6" w:rsidP="00443041">
            <w:pPr>
              <w:pStyle w:val="NormalTextBold"/>
              <w:numPr>
                <w:ilvl w:val="0"/>
                <w:numId w:val="19"/>
              </w:numPr>
              <w:ind w:right="113"/>
              <w:rPr>
                <w:rFonts w:cs="Arial"/>
                <w:szCs w:val="20"/>
              </w:rPr>
            </w:pPr>
            <w:r w:rsidRPr="00443041">
              <w:rPr>
                <w:rFonts w:cs="Arial"/>
                <w:szCs w:val="20"/>
              </w:rPr>
              <w:lastRenderedPageBreak/>
              <w:t xml:space="preserve">it concerns the governance or the change control arrangements applying to </w:t>
            </w:r>
            <w:r w:rsidR="003D4495" w:rsidRPr="00443041">
              <w:rPr>
                <w:rFonts w:cs="Arial"/>
                <w:szCs w:val="20"/>
              </w:rPr>
              <w:t>the DCUSA</w:t>
            </w:r>
            <w:r w:rsidRPr="00443041">
              <w:rPr>
                <w:rFonts w:cs="Arial"/>
                <w:szCs w:val="20"/>
              </w:rPr>
              <w:t>; and</w:t>
            </w:r>
          </w:p>
          <w:p w14:paraId="062598D2" w14:textId="77777777" w:rsidR="001C65D6" w:rsidRPr="00443041" w:rsidRDefault="001C65D6" w:rsidP="00443041">
            <w:pPr>
              <w:pStyle w:val="NormalTextBold"/>
              <w:numPr>
                <w:ilvl w:val="0"/>
                <w:numId w:val="19"/>
              </w:numPr>
              <w:ind w:right="113"/>
              <w:rPr>
                <w:rFonts w:cs="Arial"/>
                <w:szCs w:val="20"/>
              </w:rPr>
            </w:pPr>
            <w:r w:rsidRPr="00443041">
              <w:rPr>
                <w:rFonts w:cs="Arial"/>
                <w:szCs w:val="20"/>
              </w:rPr>
              <w:t>it has been raised by the Authority or a DNO/IDNO Party pursuant to Clause 10.2.5, and/or the Authority has made one or more directions in relation to it in accordance with Clause 11.9A.</w:t>
            </w:r>
          </w:p>
          <w:p w14:paraId="6B647359" w14:textId="77777777" w:rsidR="001C65D6" w:rsidRPr="00443041" w:rsidRDefault="001C65D6" w:rsidP="00443041">
            <w:pPr>
              <w:pStyle w:val="NormalTextBold"/>
              <w:numPr>
                <w:ilvl w:val="0"/>
                <w:numId w:val="0"/>
              </w:numPr>
              <w:ind w:left="113" w:right="113"/>
              <w:rPr>
                <w:rFonts w:cs="Arial"/>
                <w:b/>
                <w:bCs/>
                <w:szCs w:val="20"/>
                <w:u w:val="single"/>
              </w:rPr>
            </w:pPr>
            <w:r w:rsidRPr="00443041">
              <w:rPr>
                <w:rFonts w:cs="Arial"/>
                <w:b/>
                <w:bCs/>
                <w:szCs w:val="20"/>
                <w:u w:val="single"/>
              </w:rPr>
              <w:t>Part 2 Matter</w:t>
            </w:r>
          </w:p>
          <w:p w14:paraId="07AA0CFB" w14:textId="77777777" w:rsidR="001C65D6" w:rsidRPr="00443041" w:rsidRDefault="001C65D6" w:rsidP="00443041">
            <w:pPr>
              <w:pStyle w:val="BodyText3"/>
              <w:ind w:left="113" w:right="113"/>
              <w:rPr>
                <w:rFonts w:cs="Arial"/>
                <w:sz w:val="20"/>
                <w:szCs w:val="20"/>
              </w:rPr>
            </w:pPr>
            <w:r w:rsidRPr="00443041">
              <w:rPr>
                <w:rFonts w:cs="Arial"/>
                <w:sz w:val="20"/>
                <w:szCs w:val="20"/>
              </w:rPr>
              <w:t>A CP is c</w:t>
            </w:r>
            <w:r w:rsidR="006A69BF" w:rsidRPr="00443041">
              <w:rPr>
                <w:rFonts w:cs="Arial"/>
                <w:sz w:val="20"/>
                <w:szCs w:val="20"/>
              </w:rPr>
              <w:t xml:space="preserve">onsidered a Part 2 Matter if it </w:t>
            </w:r>
            <w:r w:rsidR="00803521" w:rsidRPr="00443041">
              <w:rPr>
                <w:rFonts w:cs="Arial"/>
                <w:sz w:val="20"/>
                <w:szCs w:val="20"/>
              </w:rPr>
              <w:t xml:space="preserve">is proposing to change </w:t>
            </w:r>
            <w:r w:rsidR="006A69BF" w:rsidRPr="00443041">
              <w:rPr>
                <w:rFonts w:cs="Arial"/>
                <w:sz w:val="20"/>
                <w:szCs w:val="20"/>
              </w:rPr>
              <w:t xml:space="preserve">any actual or potential provisions of </w:t>
            </w:r>
            <w:r w:rsidR="00803521" w:rsidRPr="00443041">
              <w:rPr>
                <w:rFonts w:cs="Arial"/>
                <w:sz w:val="20"/>
                <w:szCs w:val="20"/>
              </w:rPr>
              <w:t>the DCUSA</w:t>
            </w:r>
            <w:r w:rsidR="006A69BF" w:rsidRPr="00443041">
              <w:rPr>
                <w:rFonts w:cs="Arial"/>
                <w:sz w:val="20"/>
                <w:szCs w:val="20"/>
              </w:rPr>
              <w:t xml:space="preserve"> which does not satisfy one or more of the criteria set </w:t>
            </w:r>
            <w:r w:rsidR="00803521" w:rsidRPr="00443041">
              <w:rPr>
                <w:rFonts w:cs="Arial"/>
                <w:sz w:val="20"/>
                <w:szCs w:val="20"/>
              </w:rPr>
              <w:t xml:space="preserve">out </w:t>
            </w:r>
            <w:r w:rsidR="006A69BF" w:rsidRPr="00443041">
              <w:rPr>
                <w:rFonts w:cs="Arial"/>
                <w:sz w:val="20"/>
                <w:szCs w:val="20"/>
              </w:rPr>
              <w:t>above.</w:t>
            </w:r>
          </w:p>
        </w:tc>
      </w:tr>
      <w:tr w:rsidR="005F084E" w:rsidRPr="00443041" w14:paraId="4CA4B51F" w14:textId="77777777" w:rsidTr="00862CA8">
        <w:trPr>
          <w:cantSplit/>
          <w:trHeight w:val="397"/>
        </w:trPr>
        <w:tc>
          <w:tcPr>
            <w:tcW w:w="993" w:type="dxa"/>
          </w:tcPr>
          <w:p w14:paraId="75A73858" w14:textId="77777777" w:rsidR="005F084E" w:rsidRPr="00443041" w:rsidRDefault="005F084E" w:rsidP="00862CA8">
            <w:pPr>
              <w:jc w:val="center"/>
              <w:rPr>
                <w:rFonts w:cs="Arial"/>
                <w:b/>
                <w:szCs w:val="20"/>
              </w:rPr>
            </w:pPr>
            <w:r w:rsidRPr="00443041">
              <w:rPr>
                <w:rFonts w:cs="Arial"/>
                <w:b/>
                <w:szCs w:val="20"/>
              </w:rPr>
              <w:lastRenderedPageBreak/>
              <w:t>3</w:t>
            </w:r>
          </w:p>
        </w:tc>
        <w:tc>
          <w:tcPr>
            <w:tcW w:w="1842" w:type="dxa"/>
          </w:tcPr>
          <w:p w14:paraId="2B296E3F" w14:textId="77777777" w:rsidR="005F084E" w:rsidRPr="00443041" w:rsidRDefault="005F084E" w:rsidP="00443041">
            <w:pPr>
              <w:ind w:left="113" w:right="113"/>
              <w:rPr>
                <w:rFonts w:cs="Arial"/>
                <w:b/>
                <w:szCs w:val="20"/>
              </w:rPr>
            </w:pPr>
            <w:r w:rsidRPr="00443041">
              <w:rPr>
                <w:rFonts w:cs="Arial"/>
                <w:b/>
                <w:szCs w:val="20"/>
              </w:rPr>
              <w:t>Related Change Proposals</w:t>
            </w:r>
          </w:p>
        </w:tc>
        <w:tc>
          <w:tcPr>
            <w:tcW w:w="6663" w:type="dxa"/>
          </w:tcPr>
          <w:p w14:paraId="6F773E7A" w14:textId="77777777" w:rsidR="005F084E" w:rsidRPr="00443041" w:rsidRDefault="005F084E" w:rsidP="00443041">
            <w:pPr>
              <w:ind w:left="113" w:right="113"/>
              <w:jc w:val="both"/>
              <w:rPr>
                <w:rFonts w:cs="Arial"/>
                <w:szCs w:val="20"/>
              </w:rPr>
            </w:pPr>
            <w:r w:rsidRPr="00443041">
              <w:rPr>
                <w:rFonts w:cs="Arial"/>
                <w:szCs w:val="20"/>
              </w:rPr>
              <w:t>Indicate if the CP is related to or impacts any CP already in the DCUSA or other industry change process.</w:t>
            </w:r>
          </w:p>
        </w:tc>
      </w:tr>
      <w:tr w:rsidR="005F084E" w:rsidRPr="00443041" w14:paraId="26DB9EF9" w14:textId="77777777" w:rsidTr="00862CA8">
        <w:trPr>
          <w:cantSplit/>
          <w:trHeight w:val="397"/>
        </w:trPr>
        <w:tc>
          <w:tcPr>
            <w:tcW w:w="993" w:type="dxa"/>
          </w:tcPr>
          <w:p w14:paraId="65C54831" w14:textId="77777777" w:rsidR="005F084E" w:rsidRPr="00443041" w:rsidRDefault="005F084E" w:rsidP="005F084E">
            <w:pPr>
              <w:jc w:val="center"/>
              <w:rPr>
                <w:rFonts w:cs="Arial"/>
                <w:b/>
                <w:szCs w:val="20"/>
              </w:rPr>
            </w:pPr>
            <w:r w:rsidRPr="00443041">
              <w:rPr>
                <w:rFonts w:cs="Arial"/>
                <w:b/>
                <w:szCs w:val="20"/>
              </w:rPr>
              <w:t>4</w:t>
            </w:r>
          </w:p>
        </w:tc>
        <w:tc>
          <w:tcPr>
            <w:tcW w:w="1842" w:type="dxa"/>
          </w:tcPr>
          <w:p w14:paraId="5C6F6926" w14:textId="77777777" w:rsidR="005F084E" w:rsidRPr="00443041" w:rsidRDefault="005F084E" w:rsidP="00443041">
            <w:pPr>
              <w:ind w:left="113" w:right="113"/>
              <w:rPr>
                <w:rFonts w:cs="Arial"/>
                <w:b/>
                <w:szCs w:val="20"/>
              </w:rPr>
            </w:pPr>
            <w:r w:rsidRPr="00443041">
              <w:rPr>
                <w:rFonts w:cs="Arial"/>
                <w:b/>
                <w:szCs w:val="20"/>
              </w:rPr>
              <w:t>Proposed Solution and Draft Legal Text</w:t>
            </w:r>
          </w:p>
        </w:tc>
        <w:tc>
          <w:tcPr>
            <w:tcW w:w="6663" w:type="dxa"/>
          </w:tcPr>
          <w:p w14:paraId="3921BF7B" w14:textId="77777777" w:rsidR="005F084E" w:rsidRPr="00443041" w:rsidRDefault="005F084E" w:rsidP="00443041">
            <w:pPr>
              <w:ind w:left="113" w:right="113"/>
              <w:jc w:val="both"/>
              <w:rPr>
                <w:rFonts w:cs="Arial"/>
                <w:szCs w:val="20"/>
              </w:rPr>
            </w:pPr>
            <w:r w:rsidRPr="00443041">
              <w:rPr>
                <w:rFonts w:cs="Arial"/>
                <w:szCs w:val="20"/>
              </w:rPr>
              <w:t>Outline the proposed solution for addressing the stated intent of the CP. The Change Proposal Intent will take precedence in the event of any inconsistency. A DCUSA Working Group may develop alternative solutions.</w:t>
            </w:r>
          </w:p>
          <w:p w14:paraId="5EBBA201" w14:textId="77777777" w:rsidR="005F084E" w:rsidRPr="00443041" w:rsidRDefault="005F084E" w:rsidP="00443041">
            <w:pPr>
              <w:ind w:left="113" w:right="113"/>
              <w:jc w:val="both"/>
              <w:rPr>
                <w:rFonts w:cs="Arial"/>
                <w:szCs w:val="20"/>
              </w:rPr>
            </w:pPr>
            <w:r w:rsidRPr="00443041">
              <w:rPr>
                <w:rFonts w:cs="Arial"/>
                <w:szCs w:val="20"/>
              </w:rPr>
              <w:t xml:space="preserve">The plain English description of the proposed solution should include the changes or additions to existing DCUSA Clauses (including Clause numbers). </w:t>
            </w:r>
          </w:p>
          <w:p w14:paraId="5F42F5C6" w14:textId="77777777" w:rsidR="005F084E" w:rsidRPr="00443041" w:rsidRDefault="005F084E" w:rsidP="00443041">
            <w:pPr>
              <w:ind w:left="113" w:right="113"/>
              <w:jc w:val="both"/>
              <w:rPr>
                <w:rFonts w:cs="Arial"/>
                <w:szCs w:val="20"/>
              </w:rPr>
            </w:pPr>
            <w:r w:rsidRPr="00443041">
              <w:rPr>
                <w:rFonts w:cs="Arial"/>
                <w:szCs w:val="20"/>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5F084E" w:rsidRPr="00443041" w14:paraId="11248664" w14:textId="77777777" w:rsidTr="00862CA8">
        <w:trPr>
          <w:cantSplit/>
          <w:trHeight w:val="397"/>
        </w:trPr>
        <w:tc>
          <w:tcPr>
            <w:tcW w:w="993" w:type="dxa"/>
          </w:tcPr>
          <w:p w14:paraId="526E7B77" w14:textId="77777777" w:rsidR="005F084E" w:rsidRPr="00443041" w:rsidRDefault="005F084E" w:rsidP="005F084E">
            <w:pPr>
              <w:jc w:val="center"/>
              <w:rPr>
                <w:rFonts w:cs="Arial"/>
                <w:b/>
                <w:szCs w:val="20"/>
              </w:rPr>
            </w:pPr>
            <w:r w:rsidRPr="00443041">
              <w:rPr>
                <w:rFonts w:cs="Arial"/>
                <w:b/>
                <w:szCs w:val="20"/>
              </w:rPr>
              <w:t>5</w:t>
            </w:r>
          </w:p>
        </w:tc>
        <w:tc>
          <w:tcPr>
            <w:tcW w:w="1842" w:type="dxa"/>
          </w:tcPr>
          <w:p w14:paraId="7383693B" w14:textId="77777777" w:rsidR="005F084E" w:rsidRPr="00443041" w:rsidRDefault="005F084E" w:rsidP="00443041">
            <w:pPr>
              <w:ind w:left="113" w:right="113"/>
              <w:rPr>
                <w:rFonts w:cs="Arial"/>
                <w:b/>
                <w:szCs w:val="20"/>
              </w:rPr>
            </w:pPr>
            <w:r w:rsidRPr="00443041">
              <w:rPr>
                <w:rFonts w:cs="Arial"/>
                <w:b/>
                <w:szCs w:val="20"/>
              </w:rPr>
              <w:t>Proposed Implementation Date</w:t>
            </w:r>
          </w:p>
        </w:tc>
        <w:tc>
          <w:tcPr>
            <w:tcW w:w="6663" w:type="dxa"/>
          </w:tcPr>
          <w:p w14:paraId="1368F6F2" w14:textId="77777777" w:rsidR="00BE0FA2" w:rsidRPr="00443041" w:rsidRDefault="005F084E" w:rsidP="00443041">
            <w:pPr>
              <w:ind w:left="113" w:right="113"/>
              <w:rPr>
                <w:rFonts w:cs="Arial"/>
                <w:szCs w:val="20"/>
              </w:rPr>
            </w:pPr>
            <w:r w:rsidRPr="00443041">
              <w:rPr>
                <w:rFonts w:cs="Arial"/>
                <w:szCs w:val="20"/>
              </w:rPr>
              <w:t>The Change can be implemented in February, June, and November of e</w:t>
            </w:r>
            <w:r w:rsidRPr="00443041">
              <w:rPr>
                <w:rFonts w:cs="Arial"/>
                <w:color w:val="000000"/>
                <w:szCs w:val="20"/>
              </w:rPr>
              <w:t xml:space="preserve">ach year or as an extraordinary release. </w:t>
            </w:r>
            <w:r w:rsidR="00BE0FA2" w:rsidRPr="00443041">
              <w:rPr>
                <w:rFonts w:cs="Arial"/>
                <w:color w:val="000000"/>
                <w:szCs w:val="20"/>
              </w:rPr>
              <w:t xml:space="preserve">For Charging Methodology CPs, select an implementation date which takes into consideration the minimum notice periods </w:t>
            </w:r>
            <w:r w:rsidR="00BE0FA2" w:rsidRPr="00443041">
              <w:rPr>
                <w:rFonts w:cs="Arial"/>
                <w:szCs w:val="20"/>
              </w:rPr>
              <w:t>for publishing tariffs. These are:</w:t>
            </w:r>
          </w:p>
          <w:p w14:paraId="3CD654CA" w14:textId="77777777" w:rsidR="00BE0FA2" w:rsidRPr="00443041" w:rsidRDefault="00BE0FA2" w:rsidP="00443041">
            <w:pPr>
              <w:pStyle w:val="List"/>
              <w:numPr>
                <w:ilvl w:val="0"/>
                <w:numId w:val="20"/>
              </w:numPr>
            </w:pPr>
            <w:r w:rsidRPr="00443041">
              <w:t>15 months, for DNOs acting within their Distribution Services Areas; or</w:t>
            </w:r>
          </w:p>
          <w:p w14:paraId="057FB00A" w14:textId="77777777" w:rsidR="00BE0FA2" w:rsidRPr="00443041" w:rsidRDefault="00BE0FA2" w:rsidP="00443041">
            <w:pPr>
              <w:pStyle w:val="List"/>
              <w:numPr>
                <w:ilvl w:val="0"/>
                <w:numId w:val="20"/>
              </w:numPr>
            </w:pPr>
            <w:r w:rsidRPr="00443041">
              <w:t>14 months, for IDNOs and DNOs acting outside their Distribution Services Area.</w:t>
            </w:r>
          </w:p>
          <w:p w14:paraId="0E911D44" w14:textId="77777777" w:rsidR="005F084E" w:rsidRPr="00443041" w:rsidRDefault="00BE0FA2" w:rsidP="00443041">
            <w:pPr>
              <w:ind w:left="113" w:right="113"/>
              <w:jc w:val="both"/>
              <w:rPr>
                <w:rFonts w:cs="Arial"/>
                <w:szCs w:val="20"/>
              </w:rPr>
            </w:pPr>
            <w:r w:rsidRPr="00443041">
              <w:rPr>
                <w:rFonts w:cs="Arial"/>
                <w:szCs w:val="20"/>
              </w:rPr>
              <w:t xml:space="preserve">Please select an implementation date that provides sufficient time for the Change to be incorporated into the appropriate charging model and the DCUSA </w:t>
            </w:r>
            <w:proofErr w:type="gramStart"/>
            <w:r w:rsidRPr="00443041">
              <w:rPr>
                <w:rFonts w:cs="Arial"/>
                <w:szCs w:val="20"/>
              </w:rPr>
              <w:t>in order to</w:t>
            </w:r>
            <w:proofErr w:type="gramEnd"/>
            <w:r w:rsidRPr="00443041">
              <w:rPr>
                <w:rFonts w:cs="Arial"/>
                <w:szCs w:val="20"/>
              </w:rPr>
              <w:t xml:space="preserve"> be reflected in future tariffs.</w:t>
            </w:r>
          </w:p>
          <w:p w14:paraId="701C84EE" w14:textId="77777777" w:rsidR="005F084E" w:rsidRPr="00443041" w:rsidRDefault="005F084E" w:rsidP="00443041">
            <w:pPr>
              <w:ind w:left="113" w:right="113"/>
              <w:jc w:val="both"/>
              <w:rPr>
                <w:rFonts w:cs="Arial"/>
                <w:szCs w:val="20"/>
              </w:rPr>
            </w:pPr>
            <w:r w:rsidRPr="00443041">
              <w:rPr>
                <w:rFonts w:cs="Arial"/>
                <w:szCs w:val="20"/>
              </w:rPr>
              <w:t xml:space="preserve">Contact the DCUSA helpdesk for any further information on the releases </w:t>
            </w:r>
            <w:hyperlink r:id="rId15" w:history="1">
              <w:r w:rsidRPr="00443041">
                <w:rPr>
                  <w:rStyle w:val="Hyperlink"/>
                  <w:rFonts w:cs="Arial"/>
                  <w:szCs w:val="20"/>
                </w:rPr>
                <w:t>dcusa@electralink.co.uk</w:t>
              </w:r>
            </w:hyperlink>
            <w:r w:rsidRPr="00443041">
              <w:rPr>
                <w:rFonts w:cs="Arial"/>
                <w:szCs w:val="20"/>
              </w:rPr>
              <w:t>.</w:t>
            </w:r>
          </w:p>
        </w:tc>
      </w:tr>
      <w:tr w:rsidR="005F084E" w:rsidRPr="00443041" w14:paraId="150BFA37" w14:textId="77777777" w:rsidTr="00862CA8">
        <w:trPr>
          <w:cantSplit/>
          <w:trHeight w:val="397"/>
        </w:trPr>
        <w:tc>
          <w:tcPr>
            <w:tcW w:w="993" w:type="dxa"/>
          </w:tcPr>
          <w:p w14:paraId="41445B68" w14:textId="77777777" w:rsidR="005F084E" w:rsidRPr="00443041" w:rsidRDefault="005F084E" w:rsidP="005F084E">
            <w:pPr>
              <w:jc w:val="center"/>
              <w:rPr>
                <w:rFonts w:cs="Arial"/>
                <w:b/>
                <w:szCs w:val="20"/>
              </w:rPr>
            </w:pPr>
            <w:r w:rsidRPr="00443041">
              <w:rPr>
                <w:rFonts w:cs="Arial"/>
                <w:b/>
                <w:szCs w:val="20"/>
              </w:rPr>
              <w:t>6</w:t>
            </w:r>
          </w:p>
        </w:tc>
        <w:tc>
          <w:tcPr>
            <w:tcW w:w="1842" w:type="dxa"/>
          </w:tcPr>
          <w:p w14:paraId="76737DA5" w14:textId="77777777" w:rsidR="005F084E" w:rsidRPr="00443041" w:rsidRDefault="007F67BD" w:rsidP="00443041">
            <w:pPr>
              <w:ind w:left="113" w:right="113"/>
              <w:rPr>
                <w:rFonts w:cs="Arial"/>
                <w:b/>
                <w:szCs w:val="20"/>
              </w:rPr>
            </w:pPr>
            <w:r w:rsidRPr="00443041">
              <w:rPr>
                <w:rFonts w:cs="Arial"/>
                <w:b/>
                <w:szCs w:val="20"/>
              </w:rPr>
              <w:t>Impacts &amp; Other Considerations</w:t>
            </w:r>
          </w:p>
        </w:tc>
        <w:tc>
          <w:tcPr>
            <w:tcW w:w="6663" w:type="dxa"/>
          </w:tcPr>
          <w:p w14:paraId="47A80D1D" w14:textId="77777777" w:rsidR="005F084E" w:rsidRPr="00443041" w:rsidRDefault="005F084E" w:rsidP="00443041">
            <w:pPr>
              <w:ind w:left="113" w:right="113"/>
              <w:jc w:val="both"/>
              <w:rPr>
                <w:rFonts w:cs="Arial"/>
                <w:szCs w:val="20"/>
              </w:rPr>
            </w:pPr>
            <w:r w:rsidRPr="00443041">
              <w:rPr>
                <w:rFonts w:cs="Arial"/>
                <w:szCs w:val="20"/>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5F084E" w:rsidRPr="00443041" w14:paraId="749CDC18" w14:textId="77777777" w:rsidTr="00862CA8">
        <w:trPr>
          <w:cantSplit/>
          <w:trHeight w:val="397"/>
        </w:trPr>
        <w:tc>
          <w:tcPr>
            <w:tcW w:w="993" w:type="dxa"/>
          </w:tcPr>
          <w:p w14:paraId="078AB9F2" w14:textId="77777777" w:rsidR="005F084E" w:rsidRPr="00443041" w:rsidRDefault="005F084E" w:rsidP="005F084E">
            <w:pPr>
              <w:jc w:val="center"/>
              <w:rPr>
                <w:rFonts w:cs="Arial"/>
                <w:b/>
                <w:szCs w:val="20"/>
              </w:rPr>
            </w:pPr>
            <w:r w:rsidRPr="00443041">
              <w:rPr>
                <w:rFonts w:cs="Arial"/>
                <w:b/>
                <w:szCs w:val="20"/>
              </w:rPr>
              <w:lastRenderedPageBreak/>
              <w:t>7</w:t>
            </w:r>
          </w:p>
        </w:tc>
        <w:tc>
          <w:tcPr>
            <w:tcW w:w="1842" w:type="dxa"/>
          </w:tcPr>
          <w:p w14:paraId="700C2199" w14:textId="77777777" w:rsidR="005F084E" w:rsidRPr="00443041" w:rsidRDefault="005F084E" w:rsidP="00443041">
            <w:pPr>
              <w:ind w:left="113" w:right="113"/>
              <w:rPr>
                <w:rFonts w:cs="Arial"/>
                <w:b/>
                <w:szCs w:val="20"/>
              </w:rPr>
            </w:pPr>
            <w:r w:rsidRPr="00443041">
              <w:rPr>
                <w:rFonts w:cs="Arial"/>
                <w:b/>
                <w:szCs w:val="20"/>
              </w:rPr>
              <w:t>Environmental Impact</w:t>
            </w:r>
          </w:p>
          <w:p w14:paraId="1C71DCA0" w14:textId="77777777" w:rsidR="005F084E" w:rsidRPr="00443041" w:rsidRDefault="005F084E" w:rsidP="00443041">
            <w:pPr>
              <w:ind w:left="113" w:right="113"/>
              <w:rPr>
                <w:rFonts w:cs="Arial"/>
                <w:b/>
                <w:szCs w:val="20"/>
              </w:rPr>
            </w:pPr>
          </w:p>
        </w:tc>
        <w:tc>
          <w:tcPr>
            <w:tcW w:w="6663" w:type="dxa"/>
          </w:tcPr>
          <w:p w14:paraId="5729AB48" w14:textId="77777777" w:rsidR="005F084E" w:rsidRPr="00443041" w:rsidRDefault="005F084E" w:rsidP="00443041">
            <w:pPr>
              <w:ind w:left="113" w:right="113"/>
              <w:jc w:val="both"/>
              <w:rPr>
                <w:rFonts w:cs="Arial"/>
                <w:szCs w:val="20"/>
              </w:rPr>
            </w:pPr>
            <w:r w:rsidRPr="00443041">
              <w:rPr>
                <w:rFonts w:cs="Arial"/>
                <w:szCs w:val="20"/>
              </w:rPr>
              <w:t xml:space="preserve">Indicate whether it is likely that there would be a material impact on greenhouse gas emissions </w:t>
            </w:r>
            <w:proofErr w:type="gramStart"/>
            <w:r w:rsidRPr="00443041">
              <w:rPr>
                <w:rFonts w:cs="Arial"/>
                <w:szCs w:val="20"/>
              </w:rPr>
              <w:t>as a result of</w:t>
            </w:r>
            <w:proofErr w:type="gramEnd"/>
            <w:r w:rsidRPr="00443041">
              <w:rPr>
                <w:rFonts w:cs="Arial"/>
                <w:szCs w:val="20"/>
              </w:rPr>
              <w:t xml:space="preserve"> the proposed variation being made. Please see </w:t>
            </w:r>
            <w:hyperlink r:id="rId16" w:history="1">
              <w:r w:rsidRPr="00443041">
                <w:rPr>
                  <w:rStyle w:val="Hyperlink"/>
                  <w:rFonts w:cs="Arial"/>
                  <w:szCs w:val="20"/>
                </w:rPr>
                <w:t>Ofgem Guidance</w:t>
              </w:r>
            </w:hyperlink>
            <w:r w:rsidRPr="00443041">
              <w:rPr>
                <w:rFonts w:cs="Arial"/>
                <w:szCs w:val="20"/>
              </w:rPr>
              <w:t>.</w:t>
            </w:r>
          </w:p>
        </w:tc>
      </w:tr>
      <w:tr w:rsidR="005F084E" w:rsidRPr="00443041" w14:paraId="48E45863" w14:textId="77777777" w:rsidTr="00862CA8">
        <w:trPr>
          <w:cantSplit/>
          <w:trHeight w:val="397"/>
        </w:trPr>
        <w:tc>
          <w:tcPr>
            <w:tcW w:w="993" w:type="dxa"/>
          </w:tcPr>
          <w:p w14:paraId="40B476FC" w14:textId="77777777" w:rsidR="005F084E" w:rsidRPr="00443041" w:rsidRDefault="005F084E" w:rsidP="005F084E">
            <w:pPr>
              <w:jc w:val="center"/>
              <w:rPr>
                <w:rFonts w:cs="Arial"/>
                <w:b/>
                <w:szCs w:val="20"/>
              </w:rPr>
            </w:pPr>
            <w:r w:rsidRPr="00443041">
              <w:rPr>
                <w:rFonts w:cs="Arial"/>
                <w:b/>
                <w:szCs w:val="20"/>
              </w:rPr>
              <w:t>8</w:t>
            </w:r>
          </w:p>
        </w:tc>
        <w:tc>
          <w:tcPr>
            <w:tcW w:w="1842" w:type="dxa"/>
          </w:tcPr>
          <w:p w14:paraId="66457B89" w14:textId="77777777" w:rsidR="005F084E" w:rsidRPr="00443041" w:rsidRDefault="005F084E" w:rsidP="00443041">
            <w:pPr>
              <w:ind w:left="113" w:right="113"/>
              <w:rPr>
                <w:rFonts w:cs="Arial"/>
                <w:b/>
                <w:szCs w:val="20"/>
              </w:rPr>
            </w:pPr>
            <w:r w:rsidRPr="00443041">
              <w:rPr>
                <w:rFonts w:cs="Arial"/>
                <w:b/>
                <w:szCs w:val="20"/>
              </w:rPr>
              <w:t>Confidentiality</w:t>
            </w:r>
          </w:p>
        </w:tc>
        <w:tc>
          <w:tcPr>
            <w:tcW w:w="6663" w:type="dxa"/>
          </w:tcPr>
          <w:p w14:paraId="12A11662" w14:textId="77777777" w:rsidR="005F084E" w:rsidRPr="00443041" w:rsidRDefault="005F084E" w:rsidP="00443041">
            <w:pPr>
              <w:ind w:left="113" w:right="113"/>
              <w:jc w:val="both"/>
              <w:rPr>
                <w:rFonts w:cs="Arial"/>
                <w:szCs w:val="20"/>
              </w:rPr>
            </w:pPr>
            <w:r w:rsidRPr="00443041">
              <w:rPr>
                <w:rFonts w:cs="Arial"/>
                <w:szCs w:val="20"/>
              </w:rPr>
              <w:t>Clearly indicate if any parts of this Change Proposal Form are to remain confidential to DCUSA Panel (and any subsequent DCUSA Working Group) and Ofgem</w:t>
            </w:r>
          </w:p>
        </w:tc>
      </w:tr>
      <w:tr w:rsidR="005F084E" w:rsidRPr="00443041" w14:paraId="1177E519" w14:textId="77777777" w:rsidTr="00862CA8">
        <w:trPr>
          <w:cantSplit/>
          <w:trHeight w:val="397"/>
        </w:trPr>
        <w:tc>
          <w:tcPr>
            <w:tcW w:w="993" w:type="dxa"/>
          </w:tcPr>
          <w:p w14:paraId="7B1F9CF0" w14:textId="77777777" w:rsidR="005F084E" w:rsidRPr="00443041" w:rsidRDefault="005F084E" w:rsidP="005F084E">
            <w:pPr>
              <w:jc w:val="center"/>
              <w:rPr>
                <w:rFonts w:cs="Arial"/>
                <w:b/>
                <w:szCs w:val="20"/>
              </w:rPr>
            </w:pPr>
            <w:r w:rsidRPr="00443041">
              <w:rPr>
                <w:rFonts w:cs="Arial"/>
                <w:b/>
                <w:szCs w:val="20"/>
              </w:rPr>
              <w:t>9</w:t>
            </w:r>
          </w:p>
        </w:tc>
        <w:tc>
          <w:tcPr>
            <w:tcW w:w="1842" w:type="dxa"/>
          </w:tcPr>
          <w:p w14:paraId="06D48E44" w14:textId="77777777" w:rsidR="005F084E" w:rsidRPr="00443041" w:rsidRDefault="005F084E" w:rsidP="00443041">
            <w:pPr>
              <w:ind w:left="113" w:right="113"/>
              <w:rPr>
                <w:rFonts w:cs="Arial"/>
                <w:b/>
                <w:szCs w:val="20"/>
              </w:rPr>
            </w:pPr>
            <w:r w:rsidRPr="00443041">
              <w:rPr>
                <w:rFonts w:cs="Arial"/>
                <w:b/>
                <w:szCs w:val="20"/>
              </w:rPr>
              <w:t>DCUSA General Objectives</w:t>
            </w:r>
          </w:p>
        </w:tc>
        <w:tc>
          <w:tcPr>
            <w:tcW w:w="6663" w:type="dxa"/>
          </w:tcPr>
          <w:p w14:paraId="2362698C" w14:textId="77777777" w:rsidR="005F084E" w:rsidRPr="00443041" w:rsidRDefault="005F084E" w:rsidP="00443041">
            <w:pPr>
              <w:ind w:left="113" w:right="113"/>
              <w:jc w:val="both"/>
              <w:rPr>
                <w:rFonts w:cs="Arial"/>
                <w:szCs w:val="20"/>
              </w:rPr>
            </w:pPr>
            <w:r w:rsidRPr="00443041">
              <w:rPr>
                <w:rFonts w:cs="Arial"/>
                <w:szCs w:val="20"/>
              </w:rPr>
              <w:t>Indicate which of the DCUSA Objectives will be better facilitated by the Change Proposal.</w:t>
            </w:r>
          </w:p>
        </w:tc>
      </w:tr>
      <w:tr w:rsidR="005F084E" w:rsidRPr="00443041" w14:paraId="61D6D46F" w14:textId="77777777" w:rsidTr="00862CA8">
        <w:trPr>
          <w:cantSplit/>
          <w:trHeight w:val="397"/>
        </w:trPr>
        <w:tc>
          <w:tcPr>
            <w:tcW w:w="993" w:type="dxa"/>
          </w:tcPr>
          <w:p w14:paraId="3F9C9D44" w14:textId="77777777" w:rsidR="005F084E" w:rsidRPr="00443041" w:rsidDel="00122018" w:rsidRDefault="005F084E" w:rsidP="005F084E">
            <w:pPr>
              <w:jc w:val="center"/>
              <w:rPr>
                <w:rFonts w:cs="Arial"/>
                <w:b/>
                <w:szCs w:val="20"/>
              </w:rPr>
            </w:pPr>
            <w:r w:rsidRPr="00443041">
              <w:rPr>
                <w:rFonts w:cs="Arial"/>
                <w:b/>
                <w:szCs w:val="20"/>
              </w:rPr>
              <w:t>10</w:t>
            </w:r>
          </w:p>
        </w:tc>
        <w:tc>
          <w:tcPr>
            <w:tcW w:w="1842" w:type="dxa"/>
          </w:tcPr>
          <w:p w14:paraId="764A017B" w14:textId="77777777" w:rsidR="005F084E" w:rsidRPr="00443041" w:rsidRDefault="005F084E" w:rsidP="00443041">
            <w:pPr>
              <w:ind w:left="113" w:right="113"/>
              <w:rPr>
                <w:rFonts w:cs="Arial"/>
                <w:b/>
                <w:szCs w:val="20"/>
              </w:rPr>
            </w:pPr>
            <w:r w:rsidRPr="00443041">
              <w:rPr>
                <w:rFonts w:cs="Arial"/>
                <w:b/>
                <w:szCs w:val="20"/>
              </w:rPr>
              <w:t>Detailed Rationale for DCUSA Objectives</w:t>
            </w:r>
          </w:p>
        </w:tc>
        <w:tc>
          <w:tcPr>
            <w:tcW w:w="6663" w:type="dxa"/>
          </w:tcPr>
          <w:p w14:paraId="1027CC57" w14:textId="77777777" w:rsidR="005F084E" w:rsidRPr="00443041" w:rsidRDefault="005F084E" w:rsidP="00443041">
            <w:pPr>
              <w:ind w:left="113" w:right="113"/>
              <w:jc w:val="both"/>
              <w:rPr>
                <w:rFonts w:cs="Arial"/>
                <w:szCs w:val="20"/>
              </w:rPr>
            </w:pPr>
            <w:r w:rsidRPr="00443041">
              <w:rPr>
                <w:rFonts w:cs="Arial"/>
                <w:szCs w:val="20"/>
              </w:rPr>
              <w:t>Provide detailed supporting reasons and information (including any initial analysis that supports your views) to demonstrate why the CP will better facilitate each of the DCUSA Objectives identified.</w:t>
            </w:r>
          </w:p>
        </w:tc>
      </w:tr>
      <w:tr w:rsidR="005F084E" w:rsidRPr="00443041" w14:paraId="7C3ED31C" w14:textId="77777777" w:rsidTr="00862CA8">
        <w:trPr>
          <w:cantSplit/>
          <w:trHeight w:val="397"/>
        </w:trPr>
        <w:tc>
          <w:tcPr>
            <w:tcW w:w="993" w:type="dxa"/>
          </w:tcPr>
          <w:p w14:paraId="09A09453" w14:textId="77777777" w:rsidR="005F084E" w:rsidRPr="00443041" w:rsidRDefault="005F084E" w:rsidP="005F084E">
            <w:pPr>
              <w:jc w:val="center"/>
              <w:rPr>
                <w:rFonts w:cs="Arial"/>
                <w:b/>
                <w:szCs w:val="20"/>
              </w:rPr>
            </w:pPr>
            <w:r w:rsidRPr="00443041">
              <w:rPr>
                <w:rFonts w:cs="Arial"/>
                <w:b/>
                <w:szCs w:val="20"/>
              </w:rPr>
              <w:t>11</w:t>
            </w:r>
          </w:p>
        </w:tc>
        <w:tc>
          <w:tcPr>
            <w:tcW w:w="1842" w:type="dxa"/>
          </w:tcPr>
          <w:p w14:paraId="7066DA23" w14:textId="77777777" w:rsidR="005F084E" w:rsidRPr="00443041" w:rsidRDefault="005F084E" w:rsidP="00443041">
            <w:pPr>
              <w:ind w:left="113" w:right="113"/>
              <w:rPr>
                <w:rFonts w:cs="Arial"/>
                <w:b/>
                <w:szCs w:val="20"/>
              </w:rPr>
            </w:pPr>
            <w:r w:rsidRPr="00443041">
              <w:rPr>
                <w:rFonts w:cs="Arial"/>
                <w:b/>
                <w:szCs w:val="20"/>
              </w:rPr>
              <w:t>DCUSA Charging Objectives</w:t>
            </w:r>
          </w:p>
        </w:tc>
        <w:tc>
          <w:tcPr>
            <w:tcW w:w="6663" w:type="dxa"/>
          </w:tcPr>
          <w:p w14:paraId="34CB7471" w14:textId="77777777" w:rsidR="005F084E" w:rsidRPr="00443041" w:rsidRDefault="005F084E" w:rsidP="00443041">
            <w:pPr>
              <w:ind w:left="113" w:right="113"/>
              <w:jc w:val="both"/>
              <w:rPr>
                <w:rFonts w:cs="Arial"/>
                <w:szCs w:val="20"/>
              </w:rPr>
            </w:pPr>
            <w:r w:rsidRPr="00443041">
              <w:rPr>
                <w:rFonts w:cs="Arial"/>
                <w:szCs w:val="20"/>
              </w:rPr>
              <w:t xml:space="preserve">Indicate which of the DCUSA Charging Objectives will be better facilitated by the Change Proposal. </w:t>
            </w:r>
          </w:p>
        </w:tc>
      </w:tr>
      <w:tr w:rsidR="00125241" w:rsidRPr="00443041" w14:paraId="43EEDDAF" w14:textId="77777777" w:rsidTr="00862CA8">
        <w:trPr>
          <w:cantSplit/>
          <w:trHeight w:val="397"/>
        </w:trPr>
        <w:tc>
          <w:tcPr>
            <w:tcW w:w="993" w:type="dxa"/>
          </w:tcPr>
          <w:p w14:paraId="1135E4FE" w14:textId="77777777" w:rsidR="00125241" w:rsidRPr="00443041" w:rsidRDefault="00125241" w:rsidP="005F084E">
            <w:pPr>
              <w:jc w:val="center"/>
              <w:rPr>
                <w:rFonts w:cs="Arial"/>
                <w:b/>
                <w:szCs w:val="20"/>
              </w:rPr>
            </w:pPr>
            <w:r w:rsidRPr="00443041">
              <w:rPr>
                <w:rFonts w:cs="Arial"/>
                <w:b/>
                <w:szCs w:val="20"/>
              </w:rPr>
              <w:t>12</w:t>
            </w:r>
          </w:p>
        </w:tc>
        <w:tc>
          <w:tcPr>
            <w:tcW w:w="1842" w:type="dxa"/>
          </w:tcPr>
          <w:p w14:paraId="5B9E95A6" w14:textId="77777777" w:rsidR="00125241" w:rsidRPr="00443041" w:rsidRDefault="00125241" w:rsidP="00443041">
            <w:pPr>
              <w:ind w:left="113" w:right="113"/>
              <w:rPr>
                <w:rFonts w:cs="Arial"/>
                <w:b/>
                <w:szCs w:val="20"/>
              </w:rPr>
            </w:pPr>
            <w:r w:rsidRPr="00443041">
              <w:rPr>
                <w:rFonts w:cs="Arial"/>
                <w:b/>
                <w:szCs w:val="20"/>
              </w:rPr>
              <w:t>Defining ‘Material’ for Charging Methodology Changes</w:t>
            </w:r>
          </w:p>
        </w:tc>
        <w:tc>
          <w:tcPr>
            <w:tcW w:w="6663" w:type="dxa"/>
          </w:tcPr>
          <w:p w14:paraId="6DDFF60A" w14:textId="77777777" w:rsidR="00125241" w:rsidRPr="00443041" w:rsidRDefault="00125241" w:rsidP="00443041">
            <w:pPr>
              <w:ind w:left="113" w:right="113"/>
              <w:jc w:val="both"/>
              <w:rPr>
                <w:rFonts w:cs="Arial"/>
                <w:szCs w:val="20"/>
              </w:rPr>
            </w:pPr>
            <w:r w:rsidRPr="00443041">
              <w:rPr>
                <w:rFonts w:cs="Arial"/>
                <w:szCs w:val="20"/>
              </w:rPr>
              <w:t>In respect of proposals to vary one or more of the Charging Methodologies, such proposals shall be deemed to be “material” if they might reasonably be expected to have a significant impact on the tariffs calculated under one or more of the methodologies.</w:t>
            </w:r>
          </w:p>
        </w:tc>
      </w:tr>
    </w:tbl>
    <w:p w14:paraId="3DBB6CC0" w14:textId="77777777" w:rsidR="0060253F" w:rsidRPr="0002309B" w:rsidRDefault="0060253F" w:rsidP="0060253F"/>
    <w:sectPr w:rsidR="0060253F" w:rsidRPr="0002309B" w:rsidSect="00443041">
      <w:headerReference w:type="default" r:id="rId17"/>
      <w:footerReference w:type="default" r:id="rId18"/>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E2E4" w14:textId="77777777" w:rsidR="000C3B0F" w:rsidRDefault="000C3B0F">
      <w:pPr>
        <w:spacing w:line="240" w:lineRule="auto"/>
      </w:pPr>
      <w:r>
        <w:separator/>
      </w:r>
    </w:p>
    <w:p w14:paraId="6AF9EDF6" w14:textId="77777777" w:rsidR="000C3B0F" w:rsidRDefault="000C3B0F"/>
  </w:endnote>
  <w:endnote w:type="continuationSeparator" w:id="0">
    <w:p w14:paraId="36A70335" w14:textId="77777777" w:rsidR="000C3B0F" w:rsidRDefault="000C3B0F">
      <w:pPr>
        <w:spacing w:line="240" w:lineRule="auto"/>
      </w:pPr>
      <w:r>
        <w:continuationSeparator/>
      </w:r>
    </w:p>
    <w:p w14:paraId="4032C924" w14:textId="77777777" w:rsidR="000C3B0F" w:rsidRDefault="000C3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666A" w14:textId="52C15A53"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443041">
      <w:rPr>
        <w:rFonts w:cs="Arial"/>
        <w:sz w:val="16"/>
        <w:szCs w:val="16"/>
        <w:lang w:val="en-US"/>
      </w:rPr>
      <w:t>[</w:t>
    </w:r>
    <w:r w:rsidR="003E0757" w:rsidRPr="00384B5B">
      <w:rPr>
        <w:rFonts w:cs="Arial"/>
        <w:sz w:val="16"/>
        <w:szCs w:val="16"/>
        <w:lang w:val="en-US"/>
      </w:rPr>
      <w:t>xxx</w:t>
    </w:r>
    <w:r w:rsidR="00443041">
      <w:rPr>
        <w:rFonts w:cs="Arial"/>
        <w:sz w:val="16"/>
        <w:szCs w:val="16"/>
        <w:lang w:val="en-US"/>
      </w:rPr>
      <w:t>]</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02486142"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3E0757">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8A45" w14:textId="77777777" w:rsidR="000C3B0F" w:rsidRDefault="000C3B0F">
      <w:pPr>
        <w:spacing w:line="240" w:lineRule="auto"/>
      </w:pPr>
      <w:r>
        <w:separator/>
      </w:r>
    </w:p>
    <w:p w14:paraId="5D6325DF" w14:textId="77777777" w:rsidR="000C3B0F" w:rsidRDefault="000C3B0F"/>
  </w:footnote>
  <w:footnote w:type="continuationSeparator" w:id="0">
    <w:p w14:paraId="7CCF54BD" w14:textId="77777777" w:rsidR="000C3B0F" w:rsidRDefault="000C3B0F">
      <w:pPr>
        <w:spacing w:line="240" w:lineRule="auto"/>
      </w:pPr>
      <w:r>
        <w:continuationSeparator/>
      </w:r>
    </w:p>
    <w:p w14:paraId="38F2D045" w14:textId="77777777" w:rsidR="000C3B0F" w:rsidRDefault="000C3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20F4737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18"/>
  </w:num>
  <w:num w:numId="2">
    <w:abstractNumId w:val="16"/>
  </w:num>
  <w:num w:numId="3">
    <w:abstractNumId w:val="8"/>
  </w:num>
  <w:num w:numId="4">
    <w:abstractNumId w:val="9"/>
  </w:num>
  <w:num w:numId="5">
    <w:abstractNumId w:val="5"/>
  </w:num>
  <w:num w:numId="6">
    <w:abstractNumId w:val="17"/>
  </w:num>
  <w:num w:numId="7">
    <w:abstractNumId w:val="10"/>
  </w:num>
  <w:num w:numId="8">
    <w:abstractNumId w:val="7"/>
  </w:num>
  <w:num w:numId="9">
    <w:abstractNumId w:val="15"/>
  </w:num>
  <w:num w:numId="10">
    <w:abstractNumId w:val="13"/>
  </w:num>
  <w:num w:numId="11">
    <w:abstractNumId w:val="4"/>
  </w:num>
  <w:num w:numId="12">
    <w:abstractNumId w:val="2"/>
  </w:num>
  <w:num w:numId="13">
    <w:abstractNumId w:val="14"/>
  </w:num>
  <w:num w:numId="14">
    <w:abstractNumId w:val="0"/>
  </w:num>
  <w:num w:numId="15">
    <w:abstractNumId w:val="1"/>
  </w:num>
  <w:num w:numId="16">
    <w:abstractNumId w:val="12"/>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6A6A"/>
    <w:rsid w:val="0003636A"/>
    <w:rsid w:val="000363FA"/>
    <w:rsid w:val="00041A17"/>
    <w:rsid w:val="000427B0"/>
    <w:rsid w:val="000546C7"/>
    <w:rsid w:val="00055793"/>
    <w:rsid w:val="0005617C"/>
    <w:rsid w:val="000561DC"/>
    <w:rsid w:val="00057C9D"/>
    <w:rsid w:val="00062E0D"/>
    <w:rsid w:val="00082674"/>
    <w:rsid w:val="00082F1D"/>
    <w:rsid w:val="00087F52"/>
    <w:rsid w:val="00096C4E"/>
    <w:rsid w:val="000A36A8"/>
    <w:rsid w:val="000A6B3B"/>
    <w:rsid w:val="000B007D"/>
    <w:rsid w:val="000B2E3D"/>
    <w:rsid w:val="000B5D6C"/>
    <w:rsid w:val="000C3B0F"/>
    <w:rsid w:val="000D1ECA"/>
    <w:rsid w:val="000D5720"/>
    <w:rsid w:val="000E0100"/>
    <w:rsid w:val="000E034A"/>
    <w:rsid w:val="000E2E48"/>
    <w:rsid w:val="000E3F5B"/>
    <w:rsid w:val="000E76BF"/>
    <w:rsid w:val="00100686"/>
    <w:rsid w:val="001060C1"/>
    <w:rsid w:val="00111F27"/>
    <w:rsid w:val="00112F45"/>
    <w:rsid w:val="0011455F"/>
    <w:rsid w:val="00116374"/>
    <w:rsid w:val="00116E9B"/>
    <w:rsid w:val="001216C5"/>
    <w:rsid w:val="0012496E"/>
    <w:rsid w:val="00125241"/>
    <w:rsid w:val="00143041"/>
    <w:rsid w:val="0014327C"/>
    <w:rsid w:val="001445A0"/>
    <w:rsid w:val="001451F4"/>
    <w:rsid w:val="00153B91"/>
    <w:rsid w:val="00164E30"/>
    <w:rsid w:val="00174D21"/>
    <w:rsid w:val="00182A0C"/>
    <w:rsid w:val="0018581B"/>
    <w:rsid w:val="001937A0"/>
    <w:rsid w:val="0019390E"/>
    <w:rsid w:val="00193F47"/>
    <w:rsid w:val="00197A37"/>
    <w:rsid w:val="001A5839"/>
    <w:rsid w:val="001A6F74"/>
    <w:rsid w:val="001B2D7A"/>
    <w:rsid w:val="001B706F"/>
    <w:rsid w:val="001C01D5"/>
    <w:rsid w:val="001C0AAE"/>
    <w:rsid w:val="001C0C6E"/>
    <w:rsid w:val="001C207A"/>
    <w:rsid w:val="001C2E75"/>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F2B"/>
    <w:rsid w:val="002267E5"/>
    <w:rsid w:val="002272EF"/>
    <w:rsid w:val="00236DCB"/>
    <w:rsid w:val="0024000A"/>
    <w:rsid w:val="002426A7"/>
    <w:rsid w:val="00251F86"/>
    <w:rsid w:val="0025442E"/>
    <w:rsid w:val="00256075"/>
    <w:rsid w:val="00256566"/>
    <w:rsid w:val="00260BAE"/>
    <w:rsid w:val="00260C2C"/>
    <w:rsid w:val="002612FD"/>
    <w:rsid w:val="00266BC0"/>
    <w:rsid w:val="00272979"/>
    <w:rsid w:val="002758A6"/>
    <w:rsid w:val="00281CF1"/>
    <w:rsid w:val="00281F45"/>
    <w:rsid w:val="00286CBD"/>
    <w:rsid w:val="00290F86"/>
    <w:rsid w:val="00291083"/>
    <w:rsid w:val="00296220"/>
    <w:rsid w:val="002A369F"/>
    <w:rsid w:val="002B4393"/>
    <w:rsid w:val="002B53C2"/>
    <w:rsid w:val="002B6671"/>
    <w:rsid w:val="002B68DB"/>
    <w:rsid w:val="002C1553"/>
    <w:rsid w:val="002C2F21"/>
    <w:rsid w:val="002D25F9"/>
    <w:rsid w:val="002D5DFC"/>
    <w:rsid w:val="002D6272"/>
    <w:rsid w:val="002E2ECA"/>
    <w:rsid w:val="002E3F97"/>
    <w:rsid w:val="002F0224"/>
    <w:rsid w:val="002F13B8"/>
    <w:rsid w:val="002F357D"/>
    <w:rsid w:val="002F40F9"/>
    <w:rsid w:val="002F4F9B"/>
    <w:rsid w:val="002F6CD0"/>
    <w:rsid w:val="00301DAF"/>
    <w:rsid w:val="00302F67"/>
    <w:rsid w:val="0030347F"/>
    <w:rsid w:val="00305AC5"/>
    <w:rsid w:val="00306BF5"/>
    <w:rsid w:val="00307113"/>
    <w:rsid w:val="00313E9E"/>
    <w:rsid w:val="00313FE4"/>
    <w:rsid w:val="00316676"/>
    <w:rsid w:val="00320457"/>
    <w:rsid w:val="003221E9"/>
    <w:rsid w:val="00332FE3"/>
    <w:rsid w:val="00336821"/>
    <w:rsid w:val="00341CAD"/>
    <w:rsid w:val="00344FDC"/>
    <w:rsid w:val="00351769"/>
    <w:rsid w:val="00351960"/>
    <w:rsid w:val="00352A27"/>
    <w:rsid w:val="0035487C"/>
    <w:rsid w:val="003557B1"/>
    <w:rsid w:val="00357570"/>
    <w:rsid w:val="00362030"/>
    <w:rsid w:val="00363FE9"/>
    <w:rsid w:val="00367F60"/>
    <w:rsid w:val="00370064"/>
    <w:rsid w:val="0037034E"/>
    <w:rsid w:val="003711F3"/>
    <w:rsid w:val="00377752"/>
    <w:rsid w:val="00377C41"/>
    <w:rsid w:val="00380C64"/>
    <w:rsid w:val="00381EB7"/>
    <w:rsid w:val="00382814"/>
    <w:rsid w:val="00384B5B"/>
    <w:rsid w:val="00386096"/>
    <w:rsid w:val="00390D19"/>
    <w:rsid w:val="003920ED"/>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C76C7"/>
    <w:rsid w:val="003D0281"/>
    <w:rsid w:val="003D41D8"/>
    <w:rsid w:val="003D4495"/>
    <w:rsid w:val="003D5877"/>
    <w:rsid w:val="003D6504"/>
    <w:rsid w:val="003E0757"/>
    <w:rsid w:val="003E0B53"/>
    <w:rsid w:val="003E16D8"/>
    <w:rsid w:val="003E1B16"/>
    <w:rsid w:val="003F030F"/>
    <w:rsid w:val="003F0B70"/>
    <w:rsid w:val="003F2A86"/>
    <w:rsid w:val="003F50FF"/>
    <w:rsid w:val="004028D5"/>
    <w:rsid w:val="004045E4"/>
    <w:rsid w:val="00413422"/>
    <w:rsid w:val="00413790"/>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3EF6"/>
    <w:rsid w:val="00473B9D"/>
    <w:rsid w:val="0048657A"/>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F4A12"/>
    <w:rsid w:val="00500707"/>
    <w:rsid w:val="005023B5"/>
    <w:rsid w:val="00504E6C"/>
    <w:rsid w:val="005079E0"/>
    <w:rsid w:val="00513062"/>
    <w:rsid w:val="00513631"/>
    <w:rsid w:val="0051566C"/>
    <w:rsid w:val="005177DA"/>
    <w:rsid w:val="005251AD"/>
    <w:rsid w:val="005310CC"/>
    <w:rsid w:val="00531B35"/>
    <w:rsid w:val="00531FE1"/>
    <w:rsid w:val="005352A6"/>
    <w:rsid w:val="005357A0"/>
    <w:rsid w:val="00535CF1"/>
    <w:rsid w:val="00540357"/>
    <w:rsid w:val="0054505D"/>
    <w:rsid w:val="005469C0"/>
    <w:rsid w:val="0055068A"/>
    <w:rsid w:val="0055672D"/>
    <w:rsid w:val="00560EF2"/>
    <w:rsid w:val="005649CA"/>
    <w:rsid w:val="005703B3"/>
    <w:rsid w:val="00587E1E"/>
    <w:rsid w:val="00597D29"/>
    <w:rsid w:val="005A0143"/>
    <w:rsid w:val="005A0A77"/>
    <w:rsid w:val="005A1E00"/>
    <w:rsid w:val="005A4046"/>
    <w:rsid w:val="005A4F5D"/>
    <w:rsid w:val="005A6174"/>
    <w:rsid w:val="005A7145"/>
    <w:rsid w:val="005B0B30"/>
    <w:rsid w:val="005B105E"/>
    <w:rsid w:val="005B378E"/>
    <w:rsid w:val="005C2175"/>
    <w:rsid w:val="005C22EF"/>
    <w:rsid w:val="005D4418"/>
    <w:rsid w:val="005D4631"/>
    <w:rsid w:val="005D4958"/>
    <w:rsid w:val="005D4A2B"/>
    <w:rsid w:val="005D72CA"/>
    <w:rsid w:val="005E103C"/>
    <w:rsid w:val="005E3915"/>
    <w:rsid w:val="005E661A"/>
    <w:rsid w:val="005F084E"/>
    <w:rsid w:val="005F3932"/>
    <w:rsid w:val="005F4AE3"/>
    <w:rsid w:val="00600B78"/>
    <w:rsid w:val="0060253F"/>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2D78"/>
    <w:rsid w:val="006533C3"/>
    <w:rsid w:val="006551B8"/>
    <w:rsid w:val="00665358"/>
    <w:rsid w:val="006653B5"/>
    <w:rsid w:val="0067455A"/>
    <w:rsid w:val="00674659"/>
    <w:rsid w:val="006851BD"/>
    <w:rsid w:val="006876B6"/>
    <w:rsid w:val="00691A06"/>
    <w:rsid w:val="00694865"/>
    <w:rsid w:val="00697683"/>
    <w:rsid w:val="006A0767"/>
    <w:rsid w:val="006A5279"/>
    <w:rsid w:val="006A69BF"/>
    <w:rsid w:val="006B68D8"/>
    <w:rsid w:val="006B6D83"/>
    <w:rsid w:val="006C1856"/>
    <w:rsid w:val="006C5683"/>
    <w:rsid w:val="006D0CC1"/>
    <w:rsid w:val="006D0E98"/>
    <w:rsid w:val="006D0FB6"/>
    <w:rsid w:val="006D1F16"/>
    <w:rsid w:val="006D75CD"/>
    <w:rsid w:val="006E7327"/>
    <w:rsid w:val="006E7560"/>
    <w:rsid w:val="006E7A7E"/>
    <w:rsid w:val="006F19E3"/>
    <w:rsid w:val="006F4689"/>
    <w:rsid w:val="006F4798"/>
    <w:rsid w:val="006F5A47"/>
    <w:rsid w:val="007015FF"/>
    <w:rsid w:val="00701D85"/>
    <w:rsid w:val="00701E18"/>
    <w:rsid w:val="00706916"/>
    <w:rsid w:val="0071547D"/>
    <w:rsid w:val="00717DB1"/>
    <w:rsid w:val="00722FCE"/>
    <w:rsid w:val="0072385C"/>
    <w:rsid w:val="00726171"/>
    <w:rsid w:val="00731B99"/>
    <w:rsid w:val="00731CB7"/>
    <w:rsid w:val="007327FF"/>
    <w:rsid w:val="00733D46"/>
    <w:rsid w:val="00733F4B"/>
    <w:rsid w:val="00734630"/>
    <w:rsid w:val="00735A55"/>
    <w:rsid w:val="007374B9"/>
    <w:rsid w:val="00740A8F"/>
    <w:rsid w:val="00742876"/>
    <w:rsid w:val="00747A24"/>
    <w:rsid w:val="007607E8"/>
    <w:rsid w:val="007608FF"/>
    <w:rsid w:val="00760BD6"/>
    <w:rsid w:val="007626D9"/>
    <w:rsid w:val="00771ACE"/>
    <w:rsid w:val="00772942"/>
    <w:rsid w:val="00774F15"/>
    <w:rsid w:val="00775EF4"/>
    <w:rsid w:val="007771FC"/>
    <w:rsid w:val="00780130"/>
    <w:rsid w:val="00784486"/>
    <w:rsid w:val="0079113B"/>
    <w:rsid w:val="00797AA8"/>
    <w:rsid w:val="007A0FB2"/>
    <w:rsid w:val="007A4F58"/>
    <w:rsid w:val="007A6725"/>
    <w:rsid w:val="007A7ADD"/>
    <w:rsid w:val="007B002D"/>
    <w:rsid w:val="007B004B"/>
    <w:rsid w:val="007B2962"/>
    <w:rsid w:val="007B4476"/>
    <w:rsid w:val="007C00DA"/>
    <w:rsid w:val="007C0E16"/>
    <w:rsid w:val="007C1C4D"/>
    <w:rsid w:val="007C6FC2"/>
    <w:rsid w:val="007D7C47"/>
    <w:rsid w:val="007E1A43"/>
    <w:rsid w:val="007E3C0E"/>
    <w:rsid w:val="007E5642"/>
    <w:rsid w:val="007E572E"/>
    <w:rsid w:val="007E718E"/>
    <w:rsid w:val="007F6548"/>
    <w:rsid w:val="007F67BD"/>
    <w:rsid w:val="00803521"/>
    <w:rsid w:val="008115C5"/>
    <w:rsid w:val="00812C70"/>
    <w:rsid w:val="0081418A"/>
    <w:rsid w:val="008148A1"/>
    <w:rsid w:val="008149B0"/>
    <w:rsid w:val="008168AC"/>
    <w:rsid w:val="008177D7"/>
    <w:rsid w:val="00822D9F"/>
    <w:rsid w:val="00824F19"/>
    <w:rsid w:val="00826203"/>
    <w:rsid w:val="008272A5"/>
    <w:rsid w:val="008277A6"/>
    <w:rsid w:val="00833183"/>
    <w:rsid w:val="008423A3"/>
    <w:rsid w:val="00846D9D"/>
    <w:rsid w:val="0085211A"/>
    <w:rsid w:val="00856C0B"/>
    <w:rsid w:val="0086142A"/>
    <w:rsid w:val="00861D88"/>
    <w:rsid w:val="00862CA8"/>
    <w:rsid w:val="00862D16"/>
    <w:rsid w:val="0087362B"/>
    <w:rsid w:val="008759D3"/>
    <w:rsid w:val="00876FA4"/>
    <w:rsid w:val="00880168"/>
    <w:rsid w:val="00882D3C"/>
    <w:rsid w:val="008847E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F09A9"/>
    <w:rsid w:val="008F24AA"/>
    <w:rsid w:val="00900963"/>
    <w:rsid w:val="0090492C"/>
    <w:rsid w:val="00907713"/>
    <w:rsid w:val="009121FF"/>
    <w:rsid w:val="009129DC"/>
    <w:rsid w:val="00913148"/>
    <w:rsid w:val="009146AA"/>
    <w:rsid w:val="00917777"/>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A03A4"/>
    <w:rsid w:val="009A200B"/>
    <w:rsid w:val="009A2AD6"/>
    <w:rsid w:val="009C1C52"/>
    <w:rsid w:val="009C2EA4"/>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6360"/>
    <w:rsid w:val="00A25D84"/>
    <w:rsid w:val="00A31D12"/>
    <w:rsid w:val="00A42432"/>
    <w:rsid w:val="00A4337D"/>
    <w:rsid w:val="00A43E4E"/>
    <w:rsid w:val="00A44AE7"/>
    <w:rsid w:val="00A50878"/>
    <w:rsid w:val="00A51787"/>
    <w:rsid w:val="00A56ED0"/>
    <w:rsid w:val="00A579D3"/>
    <w:rsid w:val="00A66894"/>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E4FA9"/>
    <w:rsid w:val="00AE5F4A"/>
    <w:rsid w:val="00AE7C82"/>
    <w:rsid w:val="00AF30A5"/>
    <w:rsid w:val="00AF3186"/>
    <w:rsid w:val="00AF5B6E"/>
    <w:rsid w:val="00AF5BC5"/>
    <w:rsid w:val="00B057CB"/>
    <w:rsid w:val="00B10136"/>
    <w:rsid w:val="00B25EA9"/>
    <w:rsid w:val="00B320DC"/>
    <w:rsid w:val="00B35A8E"/>
    <w:rsid w:val="00B4014F"/>
    <w:rsid w:val="00B40894"/>
    <w:rsid w:val="00B45635"/>
    <w:rsid w:val="00B4784F"/>
    <w:rsid w:val="00B52044"/>
    <w:rsid w:val="00B53898"/>
    <w:rsid w:val="00B539A1"/>
    <w:rsid w:val="00B53C15"/>
    <w:rsid w:val="00B61466"/>
    <w:rsid w:val="00B615CC"/>
    <w:rsid w:val="00B6291B"/>
    <w:rsid w:val="00B7023F"/>
    <w:rsid w:val="00B7630C"/>
    <w:rsid w:val="00B81D8E"/>
    <w:rsid w:val="00B81F70"/>
    <w:rsid w:val="00B828D3"/>
    <w:rsid w:val="00B9451F"/>
    <w:rsid w:val="00BB13DB"/>
    <w:rsid w:val="00BB32F0"/>
    <w:rsid w:val="00BB473F"/>
    <w:rsid w:val="00BC05A6"/>
    <w:rsid w:val="00BC10C2"/>
    <w:rsid w:val="00BC1CFB"/>
    <w:rsid w:val="00BD10A6"/>
    <w:rsid w:val="00BD3E31"/>
    <w:rsid w:val="00BD72BA"/>
    <w:rsid w:val="00BD78DB"/>
    <w:rsid w:val="00BE0FA2"/>
    <w:rsid w:val="00BE50AA"/>
    <w:rsid w:val="00BE7316"/>
    <w:rsid w:val="00BE7C55"/>
    <w:rsid w:val="00BF00E3"/>
    <w:rsid w:val="00BF0C5F"/>
    <w:rsid w:val="00C10827"/>
    <w:rsid w:val="00C11964"/>
    <w:rsid w:val="00C14277"/>
    <w:rsid w:val="00C16C1D"/>
    <w:rsid w:val="00C236F4"/>
    <w:rsid w:val="00C2707F"/>
    <w:rsid w:val="00C31A20"/>
    <w:rsid w:val="00C3321C"/>
    <w:rsid w:val="00C356E8"/>
    <w:rsid w:val="00C41EBD"/>
    <w:rsid w:val="00C471ED"/>
    <w:rsid w:val="00C5056D"/>
    <w:rsid w:val="00C50F95"/>
    <w:rsid w:val="00C607C9"/>
    <w:rsid w:val="00C64B15"/>
    <w:rsid w:val="00C64B72"/>
    <w:rsid w:val="00C65823"/>
    <w:rsid w:val="00C67F24"/>
    <w:rsid w:val="00C72782"/>
    <w:rsid w:val="00C730A2"/>
    <w:rsid w:val="00C75154"/>
    <w:rsid w:val="00C76D9F"/>
    <w:rsid w:val="00C83898"/>
    <w:rsid w:val="00C924ED"/>
    <w:rsid w:val="00C94E7B"/>
    <w:rsid w:val="00C954D7"/>
    <w:rsid w:val="00C95E6C"/>
    <w:rsid w:val="00CA4EA1"/>
    <w:rsid w:val="00CA6F12"/>
    <w:rsid w:val="00CA75DC"/>
    <w:rsid w:val="00CA7800"/>
    <w:rsid w:val="00CA7D25"/>
    <w:rsid w:val="00CB28D9"/>
    <w:rsid w:val="00CB5D46"/>
    <w:rsid w:val="00CB5E98"/>
    <w:rsid w:val="00CB6330"/>
    <w:rsid w:val="00CB77E5"/>
    <w:rsid w:val="00CC39D2"/>
    <w:rsid w:val="00CD4346"/>
    <w:rsid w:val="00CD70EB"/>
    <w:rsid w:val="00CD719F"/>
    <w:rsid w:val="00CE19AC"/>
    <w:rsid w:val="00CE5938"/>
    <w:rsid w:val="00CE7F33"/>
    <w:rsid w:val="00CF549A"/>
    <w:rsid w:val="00D06875"/>
    <w:rsid w:val="00D068AA"/>
    <w:rsid w:val="00D122BE"/>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5F94"/>
    <w:rsid w:val="00D50089"/>
    <w:rsid w:val="00D54345"/>
    <w:rsid w:val="00D54568"/>
    <w:rsid w:val="00D620D5"/>
    <w:rsid w:val="00D635CE"/>
    <w:rsid w:val="00D7092D"/>
    <w:rsid w:val="00D80A98"/>
    <w:rsid w:val="00D8769C"/>
    <w:rsid w:val="00D90F5D"/>
    <w:rsid w:val="00DA5F89"/>
    <w:rsid w:val="00DA6586"/>
    <w:rsid w:val="00DA6C89"/>
    <w:rsid w:val="00DB5096"/>
    <w:rsid w:val="00DC3562"/>
    <w:rsid w:val="00DD20C7"/>
    <w:rsid w:val="00DD269D"/>
    <w:rsid w:val="00DD7C82"/>
    <w:rsid w:val="00DE1518"/>
    <w:rsid w:val="00DE2088"/>
    <w:rsid w:val="00DE6064"/>
    <w:rsid w:val="00DE6A97"/>
    <w:rsid w:val="00DF184E"/>
    <w:rsid w:val="00DF6863"/>
    <w:rsid w:val="00E02F60"/>
    <w:rsid w:val="00E070F1"/>
    <w:rsid w:val="00E07BA5"/>
    <w:rsid w:val="00E10A8C"/>
    <w:rsid w:val="00E1701D"/>
    <w:rsid w:val="00E24BDF"/>
    <w:rsid w:val="00E2789D"/>
    <w:rsid w:val="00E40304"/>
    <w:rsid w:val="00E41BB9"/>
    <w:rsid w:val="00E4348E"/>
    <w:rsid w:val="00E46C74"/>
    <w:rsid w:val="00E510C9"/>
    <w:rsid w:val="00E55C4A"/>
    <w:rsid w:val="00E6212D"/>
    <w:rsid w:val="00E666BF"/>
    <w:rsid w:val="00E70BE7"/>
    <w:rsid w:val="00E74111"/>
    <w:rsid w:val="00E804B4"/>
    <w:rsid w:val="00E81739"/>
    <w:rsid w:val="00E82BDD"/>
    <w:rsid w:val="00E844CC"/>
    <w:rsid w:val="00E855A5"/>
    <w:rsid w:val="00E860E8"/>
    <w:rsid w:val="00E91400"/>
    <w:rsid w:val="00E97DB3"/>
    <w:rsid w:val="00EA1C2B"/>
    <w:rsid w:val="00EA2475"/>
    <w:rsid w:val="00EA3F0B"/>
    <w:rsid w:val="00EA4674"/>
    <w:rsid w:val="00EA632D"/>
    <w:rsid w:val="00EB1C28"/>
    <w:rsid w:val="00EB1FF2"/>
    <w:rsid w:val="00EB32BB"/>
    <w:rsid w:val="00EB362B"/>
    <w:rsid w:val="00EB7BDB"/>
    <w:rsid w:val="00EC647D"/>
    <w:rsid w:val="00EE10E2"/>
    <w:rsid w:val="00EE1190"/>
    <w:rsid w:val="00EE2334"/>
    <w:rsid w:val="00EE2569"/>
    <w:rsid w:val="00EE4519"/>
    <w:rsid w:val="00EE5CD9"/>
    <w:rsid w:val="00EF0CE5"/>
    <w:rsid w:val="00EF6CC8"/>
    <w:rsid w:val="00EF789C"/>
    <w:rsid w:val="00F007A0"/>
    <w:rsid w:val="00F05365"/>
    <w:rsid w:val="00F1043A"/>
    <w:rsid w:val="00F10E14"/>
    <w:rsid w:val="00F1132A"/>
    <w:rsid w:val="00F1175C"/>
    <w:rsid w:val="00F14070"/>
    <w:rsid w:val="00F14A61"/>
    <w:rsid w:val="00F14EC4"/>
    <w:rsid w:val="00F17B9C"/>
    <w:rsid w:val="00F20FAB"/>
    <w:rsid w:val="00F212C1"/>
    <w:rsid w:val="00F246F3"/>
    <w:rsid w:val="00F306DA"/>
    <w:rsid w:val="00F403C6"/>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47DE"/>
    <w:rsid w:val="00F90FEF"/>
    <w:rsid w:val="00F940B1"/>
    <w:rsid w:val="00F94961"/>
    <w:rsid w:val="00F94F85"/>
    <w:rsid w:val="00F962B5"/>
    <w:rsid w:val="00F97865"/>
    <w:rsid w:val="00FA22E9"/>
    <w:rsid w:val="00FA4B61"/>
    <w:rsid w:val="00FB167B"/>
    <w:rsid w:val="00FB3016"/>
    <w:rsid w:val="00FB44B2"/>
    <w:rsid w:val="00FB71C1"/>
    <w:rsid w:val="00FC1065"/>
    <w:rsid w:val="00FC39F2"/>
    <w:rsid w:val="00FD0418"/>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ind w:left="567" w:hanging="567"/>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6"/>
      </w:numPr>
      <w:pBdr>
        <w:bottom w:val="single" w:sz="4" w:space="4" w:color="008576"/>
      </w:pBdr>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6"/>
      </w:numPr>
      <w:tabs>
        <w:tab w:val="left" w:pos="840"/>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styleId="ColorfulList-Accent1">
    <w:name w:val="Colorful List Accent 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styleId="ColorfulShading-Accent1">
    <w:name w:val="Colorful Shading Accent 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styleId="MediumGrid2">
    <w:name w:val="Medium Grid 2"/>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fgem.gov.uk/Licensing/IndCodes/Governance/Documents1/GHG_guidance_July2010update_final_080710.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hyperlink" Target="mailto:dcusa@electralink.co.uk" TargetMode="External"/><Relationship Id="rId10" Type="http://schemas.openxmlformats.org/officeDocument/2006/relationships/hyperlink" Target="mailto:DCUSA@electralink.co.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000000"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000000"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000000"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000000"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000000" w:rsidRDefault="006601AE" w:rsidP="006601AE">
          <w:pPr>
            <w:pStyle w:val="79505838A04C4FA388C9D3A3C5A0524C2"/>
          </w:pPr>
          <w:r w:rsidRPr="00D30A31">
            <w:rPr>
              <w:rStyle w:val="IntenseEmphasis"/>
              <w:i w:val="0"/>
              <w:iCs/>
              <w:color w:val="808080" w:themeColor="background1" w:themeShade="80"/>
              <w:sz w:val="22"/>
              <w:szCs w:val="32"/>
            </w:rPr>
            <w:t>[Inser</w:t>
          </w:r>
          <w:r w:rsidRPr="00D30A31">
            <w:rPr>
              <w:rStyle w:val="IntenseEmphasis"/>
              <w:rFonts w:eastAsia="MS Gothic"/>
              <w:i w:val="0"/>
              <w:iCs/>
              <w:color w:val="808080" w:themeColor="background1" w:themeShade="80"/>
              <w:sz w:val="22"/>
              <w:szCs w:val="32"/>
            </w:rPr>
            <w:t>t Text Here</w:t>
          </w:r>
          <w:r w:rsidRPr="00D30A31">
            <w:rPr>
              <w:rStyle w:val="IntenseEmphasis"/>
              <w:i w:val="0"/>
              <w:iCs/>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000000" w:rsidRDefault="006601AE" w:rsidP="006601AE">
          <w:pPr>
            <w:pStyle w:val="211A994884FD4E86883DF0C3509B72EB2"/>
          </w:pPr>
          <w:r w:rsidRPr="00D30A31">
            <w:rPr>
              <w:rStyle w:val="IntenseEmphasis"/>
              <w:i w:val="0"/>
              <w:iCs/>
              <w:color w:val="808080" w:themeColor="background1" w:themeShade="80"/>
              <w:sz w:val="22"/>
              <w:szCs w:val="32"/>
            </w:rPr>
            <w:t>[Inser</w:t>
          </w:r>
          <w:r w:rsidRPr="00D30A31">
            <w:rPr>
              <w:rStyle w:val="IntenseEmphasis"/>
              <w:rFonts w:eastAsia="MS Gothic"/>
              <w:i w:val="0"/>
              <w:iCs/>
              <w:color w:val="808080" w:themeColor="background1" w:themeShade="80"/>
              <w:sz w:val="22"/>
              <w:szCs w:val="32"/>
            </w:rPr>
            <w:t>t Text Here</w:t>
          </w:r>
          <w:r w:rsidRPr="00D30A31">
            <w:rPr>
              <w:rStyle w:val="IntenseEmphasis"/>
              <w:i w:val="0"/>
              <w:iCs/>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660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paragraph" w:customStyle="1" w:styleId="55DB81B7F45B4D848DAC63F73B610E08">
    <w:name w:val="55DB81B7F45B4D848DAC63F73B610E08"/>
    <w:rsid w:val="006601AE"/>
  </w:style>
  <w:style w:type="paragraph" w:customStyle="1" w:styleId="8E15B7C0B77E41FCA043DC17FF2C8AC4">
    <w:name w:val="8E15B7C0B77E41FCA043DC17FF2C8AC4"/>
    <w:rsid w:val="006601AE"/>
  </w:style>
  <w:style w:type="paragraph" w:customStyle="1" w:styleId="1BCF63502C0147ACB4FB154A51483B05">
    <w:name w:val="1BCF63502C0147ACB4FB154A51483B05"/>
    <w:rsid w:val="006601AE"/>
  </w:style>
  <w:style w:type="paragraph" w:customStyle="1" w:styleId="33FFB34BA06D41D7885178835E61689E">
    <w:name w:val="33FFB34BA06D41D7885178835E61689E"/>
    <w:rsid w:val="006601AE"/>
  </w:style>
  <w:style w:type="paragraph" w:customStyle="1" w:styleId="8C1205D1ED7149738BAD2715D469F4D7">
    <w:name w:val="8C1205D1ED7149738BAD2715D469F4D7"/>
    <w:rsid w:val="006601AE"/>
  </w:style>
  <w:style w:type="paragraph" w:customStyle="1" w:styleId="E6E2E6376F594010847EFAB2DB261762">
    <w:name w:val="E6E2E6376F594010847EFAB2DB261762"/>
    <w:rsid w:val="006601AE"/>
  </w:style>
  <w:style w:type="paragraph" w:customStyle="1" w:styleId="5EBC25E8F55A4383AD335C89FEDFF064">
    <w:name w:val="5EBC25E8F55A4383AD335C89FEDFF064"/>
    <w:rsid w:val="006601AE"/>
  </w:style>
  <w:style w:type="paragraph" w:customStyle="1" w:styleId="149880A6A3604795A53DAAE8B6FC1659">
    <w:name w:val="149880A6A3604795A53DAAE8B6FC1659"/>
    <w:rsid w:val="006601AE"/>
  </w:style>
  <w:style w:type="paragraph" w:customStyle="1" w:styleId="569255F42EB1412EB084F6183BE7054A">
    <w:name w:val="569255F42EB1412EB084F6183BE7054A"/>
    <w:rsid w:val="006601AE"/>
  </w:style>
  <w:style w:type="paragraph" w:customStyle="1" w:styleId="8A1A7E32B43A4662BB2CDFA80CDA4D22">
    <w:name w:val="8A1A7E32B43A4662BB2CDFA80CDA4D22"/>
    <w:rsid w:val="006601AE"/>
  </w:style>
  <w:style w:type="paragraph" w:customStyle="1" w:styleId="F4DE41D4CED54F628CC03B1985BAD098">
    <w:name w:val="F4DE41D4CED54F628CC03B1985BAD098"/>
    <w:rsid w:val="006601AE"/>
  </w:style>
  <w:style w:type="paragraph" w:customStyle="1" w:styleId="FD7EE582FAF44CF6871570C5C508A613">
    <w:name w:val="FD7EE582FAF44CF6871570C5C508A613"/>
    <w:rsid w:val="006601AE"/>
  </w:style>
  <w:style w:type="paragraph" w:customStyle="1" w:styleId="B79982A3E3804D8E89EEB108AFC7C7D4">
    <w:name w:val="B79982A3E3804D8E89EEB108AFC7C7D4"/>
    <w:rsid w:val="006601AE"/>
  </w:style>
  <w:style w:type="paragraph" w:customStyle="1" w:styleId="6636668CBEBA4B1E8175E22E47760DEB">
    <w:name w:val="6636668CBEBA4B1E8175E22E47760DEB"/>
    <w:rsid w:val="006601AE"/>
  </w:style>
  <w:style w:type="paragraph" w:customStyle="1" w:styleId="2B85F1F231034D64AB74936CEB3625C4">
    <w:name w:val="2B85F1F231034D64AB74936CEB3625C4"/>
    <w:rsid w:val="006601AE"/>
  </w:style>
  <w:style w:type="paragraph" w:customStyle="1" w:styleId="4AAF181A4EC44EA6B1B686DC75385E0C">
    <w:name w:val="4AAF181A4EC44EA6B1B686DC75385E0C"/>
    <w:rsid w:val="006601AE"/>
  </w:style>
  <w:style w:type="paragraph" w:customStyle="1" w:styleId="FBC388816EA64992B039B0B935A5B090">
    <w:name w:val="FBC388816EA64992B039B0B935A5B090"/>
    <w:rsid w:val="006601AE"/>
  </w:style>
  <w:style w:type="paragraph" w:customStyle="1" w:styleId="CF2B51FEB5B24285895D658AFAAAE6BF">
    <w:name w:val="CF2B51FEB5B24285895D658AFAAAE6BF"/>
    <w:rsid w:val="006601AE"/>
  </w:style>
  <w:style w:type="paragraph" w:customStyle="1" w:styleId="0C1A0115D25A47088B59931F74A97094">
    <w:name w:val="0C1A0115D25A47088B59931F74A97094"/>
    <w:rsid w:val="006601AE"/>
  </w:style>
  <w:style w:type="paragraph" w:customStyle="1" w:styleId="EFF9B4E39F8C4773872FB0A211969F76">
    <w:name w:val="EFF9B4E39F8C4773872FB0A211969F76"/>
    <w:rsid w:val="006601AE"/>
  </w:style>
  <w:style w:type="paragraph" w:customStyle="1" w:styleId="5B114C90BEDD496FADC461DA0B3D0D77">
    <w:name w:val="5B114C90BEDD496FADC461DA0B3D0D77"/>
    <w:rsid w:val="006601AE"/>
  </w:style>
  <w:style w:type="paragraph" w:customStyle="1" w:styleId="9E090351BB474DC3B0B23DE0B70C336D">
    <w:name w:val="9E090351BB474DC3B0B23DE0B70C336D"/>
    <w:rsid w:val="006601AE"/>
  </w:style>
  <w:style w:type="paragraph" w:customStyle="1" w:styleId="0809F56E1ABE416D8E175CD986EB7C22">
    <w:name w:val="0809F56E1ABE416D8E175CD986EB7C22"/>
    <w:rsid w:val="006601AE"/>
  </w:style>
  <w:style w:type="paragraph" w:customStyle="1" w:styleId="9AF588D6CE5948168D5D41667BF433F0">
    <w:name w:val="9AF588D6CE5948168D5D41667BF433F0"/>
    <w:rsid w:val="006601AE"/>
  </w:style>
  <w:style w:type="paragraph" w:customStyle="1" w:styleId="0FFD0CA8B79C48ADBE7B14A4946B9911">
    <w:name w:val="0FFD0CA8B79C48ADBE7B14A4946B9911"/>
    <w:rsid w:val="006601AE"/>
  </w:style>
  <w:style w:type="paragraph" w:customStyle="1" w:styleId="FBB8026CEA7A447486774A6D0D8D6371">
    <w:name w:val="FBB8026CEA7A447486774A6D0D8D6371"/>
    <w:rsid w:val="006601AE"/>
  </w:style>
  <w:style w:type="paragraph" w:customStyle="1" w:styleId="0C4FB9AE2EFC4C7AB550E3E0EFADF439">
    <w:name w:val="0C4FB9AE2EFC4C7AB550E3E0EFADF439"/>
    <w:rsid w:val="006601AE"/>
  </w:style>
  <w:style w:type="paragraph" w:customStyle="1" w:styleId="AA7E3F4C368A47AABE6FCEEA917047F0">
    <w:name w:val="AA7E3F4C368A47AABE6FCEEA917047F0"/>
    <w:rsid w:val="006601AE"/>
  </w:style>
  <w:style w:type="paragraph" w:customStyle="1" w:styleId="9E7442F5EBE9464784B581AFDE4D9E10">
    <w:name w:val="9E7442F5EBE9464784B581AFDE4D9E10"/>
    <w:rsid w:val="006601AE"/>
  </w:style>
  <w:style w:type="paragraph" w:customStyle="1" w:styleId="C309B420AA9046C8915CCF0C87085A9F">
    <w:name w:val="C309B420AA9046C8915CCF0C87085A9F"/>
    <w:rsid w:val="006601AE"/>
  </w:style>
  <w:style w:type="paragraph" w:customStyle="1" w:styleId="3BABED63EA86442CB64E7527B5DA8470">
    <w:name w:val="3BABED63EA86442CB64E7527B5DA8470"/>
    <w:rsid w:val="006601AE"/>
  </w:style>
  <w:style w:type="paragraph" w:customStyle="1" w:styleId="3F089580B54541E793CF349345430262">
    <w:name w:val="3F089580B54541E793CF349345430262"/>
    <w:rsid w:val="006601AE"/>
  </w:style>
  <w:style w:type="paragraph" w:customStyle="1" w:styleId="241C99D980C94CD98A0848095C528795">
    <w:name w:val="241C99D980C94CD98A0848095C528795"/>
    <w:rsid w:val="006601AE"/>
  </w:style>
  <w:style w:type="paragraph" w:customStyle="1" w:styleId="90C808BDB94C49B8B9A80EDEA772067D">
    <w:name w:val="90C808BDB94C49B8B9A80EDEA772067D"/>
    <w:rsid w:val="006601AE"/>
  </w:style>
  <w:style w:type="paragraph" w:customStyle="1" w:styleId="746BA274A24D47A0AC79AC49DDBC0310">
    <w:name w:val="746BA274A24D47A0AC79AC49DDBC0310"/>
    <w:rsid w:val="006601AE"/>
  </w:style>
  <w:style w:type="paragraph" w:customStyle="1" w:styleId="90C808BDB94C49B8B9A80EDEA772067D1">
    <w:name w:val="90C808BDB94C49B8B9A80EDEA772067D1"/>
    <w:rsid w:val="006601AE"/>
    <w:pPr>
      <w:spacing w:before="120" w:after="120" w:line="300" w:lineRule="atLeast"/>
    </w:pPr>
    <w:rPr>
      <w:rFonts w:ascii="Arial" w:eastAsia="Times New Roman" w:hAnsi="Arial" w:cs="Times New Roman"/>
      <w:sz w:val="20"/>
      <w:szCs w:val="24"/>
    </w:rPr>
  </w:style>
  <w:style w:type="paragraph" w:customStyle="1" w:styleId="746BA274A24D47A0AC79AC49DDBC03101">
    <w:name w:val="746BA274A24D47A0AC79AC49DDBC03101"/>
    <w:rsid w:val="006601AE"/>
    <w:pPr>
      <w:spacing w:before="120" w:after="120" w:line="300" w:lineRule="atLeast"/>
    </w:pPr>
    <w:rPr>
      <w:rFonts w:ascii="Arial" w:eastAsia="Times New Roman" w:hAnsi="Arial" w:cs="Times New Roman"/>
      <w:sz w:val="20"/>
      <w:szCs w:val="24"/>
    </w:rPr>
  </w:style>
  <w:style w:type="paragraph" w:customStyle="1" w:styleId="0C4FB9AE2EFC4C7AB550E3E0EFADF4391">
    <w:name w:val="0C4FB9AE2EFC4C7AB550E3E0EFADF4391"/>
    <w:rsid w:val="006601AE"/>
    <w:pPr>
      <w:spacing w:before="120" w:after="120" w:line="300" w:lineRule="atLeast"/>
    </w:pPr>
    <w:rPr>
      <w:rFonts w:ascii="Arial" w:eastAsia="Times New Roman" w:hAnsi="Arial" w:cs="Times New Roman"/>
      <w:sz w:val="20"/>
      <w:szCs w:val="24"/>
    </w:rPr>
  </w:style>
  <w:style w:type="paragraph" w:customStyle="1" w:styleId="3BABED63EA86442CB64E7527B5DA84701">
    <w:name w:val="3BABED63EA86442CB64E7527B5DA84701"/>
    <w:rsid w:val="006601AE"/>
    <w:pPr>
      <w:spacing w:before="120" w:after="120" w:line="300" w:lineRule="atLeast"/>
    </w:pPr>
    <w:rPr>
      <w:rFonts w:ascii="Arial" w:eastAsia="Times New Roman" w:hAnsi="Arial" w:cs="Times New Roman"/>
      <w:sz w:val="20"/>
      <w:szCs w:val="24"/>
    </w:rPr>
  </w:style>
  <w:style w:type="paragraph" w:customStyle="1" w:styleId="90C808BDB94C49B8B9A80EDEA772067D2">
    <w:name w:val="90C808BDB94C49B8B9A80EDEA772067D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2">
    <w:name w:val="746BA274A24D47A0AC79AC49DDBC03102"/>
    <w:rsid w:val="006601AE"/>
    <w:pPr>
      <w:spacing w:before="120" w:after="120" w:line="300" w:lineRule="atLeast"/>
    </w:pPr>
    <w:rPr>
      <w:rFonts w:ascii="Arial" w:eastAsia="Times New Roman" w:hAnsi="Arial" w:cs="Times New Roman"/>
      <w:sz w:val="20"/>
      <w:szCs w:val="24"/>
    </w:rPr>
  </w:style>
  <w:style w:type="paragraph" w:customStyle="1" w:styleId="0C4FB9AE2EFC4C7AB550E3E0EFADF4392">
    <w:name w:val="0C4FB9AE2EFC4C7AB550E3E0EFADF4392"/>
    <w:rsid w:val="006601AE"/>
    <w:pPr>
      <w:spacing w:before="120" w:after="120" w:line="300" w:lineRule="atLeast"/>
    </w:pPr>
    <w:rPr>
      <w:rFonts w:ascii="Arial" w:eastAsia="Times New Roman" w:hAnsi="Arial" w:cs="Times New Roman"/>
      <w:sz w:val="20"/>
      <w:szCs w:val="24"/>
    </w:rPr>
  </w:style>
  <w:style w:type="paragraph" w:customStyle="1" w:styleId="3BABED63EA86442CB64E7527B5DA84702">
    <w:name w:val="3BABED63EA86442CB64E7527B5DA84702"/>
    <w:rsid w:val="006601AE"/>
    <w:pPr>
      <w:spacing w:before="120" w:after="120" w:line="300" w:lineRule="atLeast"/>
    </w:pPr>
    <w:rPr>
      <w:rFonts w:ascii="Arial" w:eastAsia="Times New Roman" w:hAnsi="Arial" w:cs="Times New Roman"/>
      <w:sz w:val="20"/>
      <w:szCs w:val="24"/>
    </w:rPr>
  </w:style>
  <w:style w:type="character" w:styleId="IntenseEmphasis">
    <w:name w:val="Intense Emphasis"/>
    <w:basedOn w:val="Emphasis"/>
    <w:qFormat/>
    <w:rsid w:val="006601AE"/>
    <w:rPr>
      <w:rFonts w:ascii="Arial" w:eastAsia="Times New Roman" w:hAnsi="Arial" w:cs="Arial"/>
      <w:i/>
      <w:color w:val="00B274"/>
      <w:sz w:val="20"/>
      <w:szCs w:val="28"/>
    </w:rPr>
  </w:style>
  <w:style w:type="paragraph" w:customStyle="1" w:styleId="90C808BDB94C49B8B9A80EDEA772067D3">
    <w:name w:val="90C808BDB94C49B8B9A80EDEA772067D3"/>
    <w:rsid w:val="006601AE"/>
    <w:pPr>
      <w:spacing w:before="120" w:after="120" w:line="300" w:lineRule="atLeast"/>
    </w:pPr>
    <w:rPr>
      <w:rFonts w:ascii="Arial" w:eastAsia="Times New Roman" w:hAnsi="Arial" w:cs="Times New Roman"/>
      <w:sz w:val="20"/>
      <w:szCs w:val="24"/>
    </w:rPr>
  </w:style>
  <w:style w:type="paragraph" w:customStyle="1" w:styleId="746BA274A24D47A0AC79AC49DDBC03103">
    <w:name w:val="746BA274A24D47A0AC79AC49DDBC03103"/>
    <w:rsid w:val="006601AE"/>
    <w:pPr>
      <w:spacing w:before="120" w:after="120" w:line="300" w:lineRule="atLeast"/>
    </w:pPr>
    <w:rPr>
      <w:rFonts w:ascii="Arial" w:eastAsia="Times New Roman" w:hAnsi="Arial" w:cs="Times New Roman"/>
      <w:sz w:val="20"/>
      <w:szCs w:val="24"/>
    </w:rPr>
  </w:style>
  <w:style w:type="paragraph" w:customStyle="1" w:styleId="0C4FB9AE2EFC4C7AB550E3E0EFADF4393">
    <w:name w:val="0C4FB9AE2EFC4C7AB550E3E0EFADF4393"/>
    <w:rsid w:val="006601AE"/>
    <w:pPr>
      <w:spacing w:before="120" w:after="120" w:line="300" w:lineRule="atLeast"/>
    </w:pPr>
    <w:rPr>
      <w:rFonts w:ascii="Arial" w:eastAsia="Times New Roman" w:hAnsi="Arial" w:cs="Times New Roman"/>
      <w:sz w:val="20"/>
      <w:szCs w:val="24"/>
    </w:rPr>
  </w:style>
  <w:style w:type="paragraph" w:customStyle="1" w:styleId="3BABED63EA86442CB64E7527B5DA84703">
    <w:name w:val="3BABED63EA86442CB64E7527B5DA84703"/>
    <w:rsid w:val="006601AE"/>
    <w:pPr>
      <w:spacing w:before="120" w:after="120" w:line="300" w:lineRule="atLeast"/>
    </w:pPr>
    <w:rPr>
      <w:rFonts w:ascii="Arial" w:eastAsia="Times New Roman" w:hAnsi="Arial" w:cs="Times New Roman"/>
      <w:sz w:val="20"/>
      <w:szCs w:val="24"/>
    </w:rPr>
  </w:style>
  <w:style w:type="paragraph" w:customStyle="1" w:styleId="7DB6F6408EA34AD2A3C2F301072A5766">
    <w:name w:val="7DB6F6408EA34AD2A3C2F301072A5766"/>
    <w:rsid w:val="006601AE"/>
  </w:style>
  <w:style w:type="paragraph" w:customStyle="1" w:styleId="07C2ECDFF79542959036BF9C7DEC840C">
    <w:name w:val="07C2ECDFF79542959036BF9C7DEC840C"/>
    <w:rsid w:val="006601AE"/>
    <w:pPr>
      <w:spacing w:before="120" w:after="120" w:line="300" w:lineRule="atLeast"/>
    </w:pPr>
    <w:rPr>
      <w:rFonts w:ascii="Arial" w:eastAsia="Times New Roman" w:hAnsi="Arial" w:cs="Times New Roman"/>
      <w:sz w:val="20"/>
      <w:szCs w:val="24"/>
    </w:rPr>
  </w:style>
  <w:style w:type="paragraph" w:customStyle="1" w:styleId="746BA274A24D47A0AC79AC49DDBC03104">
    <w:name w:val="746BA274A24D47A0AC79AC49DDBC03104"/>
    <w:rsid w:val="006601AE"/>
    <w:pPr>
      <w:spacing w:before="120" w:after="120" w:line="300" w:lineRule="atLeast"/>
    </w:pPr>
    <w:rPr>
      <w:rFonts w:ascii="Arial" w:eastAsia="Times New Roman" w:hAnsi="Arial" w:cs="Times New Roman"/>
      <w:sz w:val="20"/>
      <w:szCs w:val="24"/>
    </w:rPr>
  </w:style>
  <w:style w:type="paragraph" w:customStyle="1" w:styleId="0C4FB9AE2EFC4C7AB550E3E0EFADF4394">
    <w:name w:val="0C4FB9AE2EFC4C7AB550E3E0EFADF4394"/>
    <w:rsid w:val="006601AE"/>
    <w:pPr>
      <w:spacing w:before="120" w:after="120" w:line="300" w:lineRule="atLeast"/>
    </w:pPr>
    <w:rPr>
      <w:rFonts w:ascii="Arial" w:eastAsia="Times New Roman" w:hAnsi="Arial" w:cs="Times New Roman"/>
      <w:sz w:val="20"/>
      <w:szCs w:val="24"/>
    </w:rPr>
  </w:style>
  <w:style w:type="paragraph" w:customStyle="1" w:styleId="3BABED63EA86442CB64E7527B5DA84704">
    <w:name w:val="3BABED63EA86442CB64E7527B5DA84704"/>
    <w:rsid w:val="006601AE"/>
    <w:pPr>
      <w:spacing w:before="120" w:after="120" w:line="300" w:lineRule="atLeast"/>
    </w:pPr>
    <w:rPr>
      <w:rFonts w:ascii="Arial" w:eastAsia="Times New Roman" w:hAnsi="Arial" w:cs="Times New Roman"/>
      <w:sz w:val="20"/>
      <w:szCs w:val="24"/>
    </w:rPr>
  </w:style>
  <w:style w:type="paragraph" w:customStyle="1" w:styleId="746BA274A24D47A0AC79AC49DDBC03105">
    <w:name w:val="746BA274A24D47A0AC79AC49DDBC03105"/>
    <w:rsid w:val="006601AE"/>
    <w:pPr>
      <w:spacing w:before="120" w:after="120" w:line="300" w:lineRule="atLeast"/>
    </w:pPr>
    <w:rPr>
      <w:rFonts w:ascii="Arial" w:eastAsia="Times New Roman" w:hAnsi="Arial" w:cs="Times New Roman"/>
      <w:sz w:val="20"/>
      <w:szCs w:val="24"/>
    </w:rPr>
  </w:style>
  <w:style w:type="paragraph" w:customStyle="1" w:styleId="0C4FB9AE2EFC4C7AB550E3E0EFADF4395">
    <w:name w:val="0C4FB9AE2EFC4C7AB550E3E0EFADF4395"/>
    <w:rsid w:val="006601AE"/>
    <w:pPr>
      <w:spacing w:before="120" w:after="120" w:line="300" w:lineRule="atLeast"/>
    </w:pPr>
    <w:rPr>
      <w:rFonts w:ascii="Arial" w:eastAsia="Times New Roman" w:hAnsi="Arial" w:cs="Times New Roman"/>
      <w:sz w:val="20"/>
      <w:szCs w:val="24"/>
    </w:rPr>
  </w:style>
  <w:style w:type="paragraph" w:customStyle="1" w:styleId="3BABED63EA86442CB64E7527B5DA84705">
    <w:name w:val="3BABED63EA86442CB64E7527B5DA84705"/>
    <w:rsid w:val="006601AE"/>
    <w:pPr>
      <w:spacing w:before="120" w:after="120" w:line="300" w:lineRule="atLeast"/>
    </w:pPr>
    <w:rPr>
      <w:rFonts w:ascii="Arial" w:eastAsia="Times New Roman" w:hAnsi="Arial" w:cs="Times New Roman"/>
      <w:sz w:val="20"/>
      <w:szCs w:val="24"/>
    </w:rPr>
  </w:style>
  <w:style w:type="paragraph" w:customStyle="1" w:styleId="746BA274A24D47A0AC79AC49DDBC03106">
    <w:name w:val="746BA274A24D47A0AC79AC49DDBC03106"/>
    <w:rsid w:val="006601AE"/>
    <w:pPr>
      <w:spacing w:before="120" w:after="120" w:line="300" w:lineRule="atLeast"/>
    </w:pPr>
    <w:rPr>
      <w:rFonts w:ascii="Arial" w:eastAsia="Times New Roman" w:hAnsi="Arial" w:cs="Times New Roman"/>
      <w:sz w:val="20"/>
      <w:szCs w:val="24"/>
    </w:rPr>
  </w:style>
  <w:style w:type="paragraph" w:customStyle="1" w:styleId="0C4FB9AE2EFC4C7AB550E3E0EFADF4396">
    <w:name w:val="0C4FB9AE2EFC4C7AB550E3E0EFADF4396"/>
    <w:rsid w:val="006601AE"/>
    <w:pPr>
      <w:spacing w:before="120" w:after="120" w:line="300" w:lineRule="atLeast"/>
    </w:pPr>
    <w:rPr>
      <w:rFonts w:ascii="Arial" w:eastAsia="Times New Roman" w:hAnsi="Arial" w:cs="Times New Roman"/>
      <w:sz w:val="20"/>
      <w:szCs w:val="24"/>
    </w:rPr>
  </w:style>
  <w:style w:type="paragraph" w:customStyle="1" w:styleId="3BABED63EA86442CB64E7527B5DA84706">
    <w:name w:val="3BABED63EA86442CB64E7527B5DA84706"/>
    <w:rsid w:val="006601AE"/>
    <w:pPr>
      <w:spacing w:before="120" w:after="120" w:line="300" w:lineRule="atLeast"/>
    </w:pPr>
    <w:rPr>
      <w:rFonts w:ascii="Arial" w:eastAsia="Times New Roman" w:hAnsi="Arial" w:cs="Times New Roman"/>
      <w:sz w:val="20"/>
      <w:szCs w:val="24"/>
    </w:rPr>
  </w:style>
  <w:style w:type="paragraph" w:customStyle="1" w:styleId="79505838A04C4FA388C9D3A3C5A0524C">
    <w:name w:val="79505838A04C4FA388C9D3A3C5A0524C"/>
    <w:rsid w:val="006601AE"/>
  </w:style>
  <w:style w:type="paragraph" w:customStyle="1" w:styleId="211A994884FD4E86883DF0C3509B72EB">
    <w:name w:val="211A994884FD4E86883DF0C3509B72EB"/>
    <w:rsid w:val="006601AE"/>
  </w:style>
  <w:style w:type="character" w:styleId="Emphasis">
    <w:name w:val="Emphasis"/>
    <w:basedOn w:val="DefaultParagraphFont"/>
    <w:uiPriority w:val="20"/>
    <w:qFormat/>
    <w:rsid w:val="006601AE"/>
    <w:rPr>
      <w:i/>
      <w:iCs/>
    </w:rPr>
  </w:style>
  <w:style w:type="paragraph" w:customStyle="1" w:styleId="07C2ECDFF79542959036BF9C7DEC840C1">
    <w:name w:val="07C2ECDFF79542959036BF9C7DEC840C1"/>
    <w:rsid w:val="006601AE"/>
    <w:pPr>
      <w:spacing w:before="120" w:after="120" w:line="300" w:lineRule="atLeast"/>
    </w:pPr>
    <w:rPr>
      <w:rFonts w:ascii="Arial" w:eastAsia="Times New Roman" w:hAnsi="Arial" w:cs="Times New Roman"/>
      <w:sz w:val="20"/>
      <w:szCs w:val="24"/>
    </w:rPr>
  </w:style>
  <w:style w:type="paragraph" w:customStyle="1" w:styleId="746BA274A24D47A0AC79AC49DDBC03107">
    <w:name w:val="746BA274A24D47A0AC79AC49DDBC03107"/>
    <w:rsid w:val="006601AE"/>
    <w:pPr>
      <w:spacing w:before="120" w:after="120" w:line="300" w:lineRule="atLeast"/>
    </w:pPr>
    <w:rPr>
      <w:rFonts w:ascii="Arial" w:eastAsia="Times New Roman" w:hAnsi="Arial" w:cs="Times New Roman"/>
      <w:sz w:val="20"/>
      <w:szCs w:val="24"/>
    </w:rPr>
  </w:style>
  <w:style w:type="paragraph" w:customStyle="1" w:styleId="0C4FB9AE2EFC4C7AB550E3E0EFADF4397">
    <w:name w:val="0C4FB9AE2EFC4C7AB550E3E0EFADF4397"/>
    <w:rsid w:val="006601AE"/>
    <w:pPr>
      <w:spacing w:before="120" w:after="120" w:line="300" w:lineRule="atLeast"/>
    </w:pPr>
    <w:rPr>
      <w:rFonts w:ascii="Arial" w:eastAsia="Times New Roman" w:hAnsi="Arial" w:cs="Times New Roman"/>
      <w:sz w:val="20"/>
      <w:szCs w:val="24"/>
    </w:rPr>
  </w:style>
  <w:style w:type="paragraph" w:customStyle="1" w:styleId="3BABED63EA86442CB64E7527B5DA84707">
    <w:name w:val="3BABED63EA86442CB64E7527B5DA84707"/>
    <w:rsid w:val="006601AE"/>
    <w:pPr>
      <w:spacing w:before="120" w:after="120" w:line="300" w:lineRule="atLeast"/>
    </w:pPr>
    <w:rPr>
      <w:rFonts w:ascii="Arial" w:eastAsia="Times New Roman" w:hAnsi="Arial" w:cs="Times New Roman"/>
      <w:sz w:val="20"/>
      <w:szCs w:val="24"/>
    </w:rPr>
  </w:style>
  <w:style w:type="paragraph" w:customStyle="1" w:styleId="79505838A04C4FA388C9D3A3C5A0524C1">
    <w:name w:val="79505838A04C4FA388C9D3A3C5A0524C1"/>
    <w:rsid w:val="006601AE"/>
    <w:pPr>
      <w:spacing w:before="120" w:after="120" w:line="300" w:lineRule="atLeast"/>
    </w:pPr>
    <w:rPr>
      <w:rFonts w:ascii="Arial" w:eastAsia="Times New Roman" w:hAnsi="Arial" w:cs="Times New Roman"/>
      <w:sz w:val="20"/>
      <w:szCs w:val="24"/>
    </w:rPr>
  </w:style>
  <w:style w:type="paragraph" w:customStyle="1" w:styleId="211A994884FD4E86883DF0C3509B72EB1">
    <w:name w:val="211A994884FD4E86883DF0C3509B72EB1"/>
    <w:rsid w:val="006601AE"/>
    <w:pPr>
      <w:spacing w:before="120" w:after="120" w:line="300" w:lineRule="atLeast"/>
    </w:pPr>
    <w:rPr>
      <w:rFonts w:ascii="Arial" w:eastAsia="Times New Roman" w:hAnsi="Arial" w:cs="Times New Roman"/>
      <w:sz w:val="20"/>
      <w:szCs w:val="24"/>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15256</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2</cp:revision>
  <cp:lastPrinted>2015-03-12T17:50:00Z</cp:lastPrinted>
  <dcterms:created xsi:type="dcterms:W3CDTF">2021-04-26T14:15:00Z</dcterms:created>
  <dcterms:modified xsi:type="dcterms:W3CDTF">2021-04-26T14:15:00Z</dcterms:modified>
</cp:coreProperties>
</file>